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FB854" w14:textId="77777777" w:rsidR="005F6CA1" w:rsidRDefault="005F6CA1" w:rsidP="00806EAA">
      <w:pPr>
        <w:spacing w:after="0" w:line="240" w:lineRule="auto"/>
        <w:rPr>
          <w:b/>
          <w:u w:val="single"/>
          <w:lang w:val="es-CL"/>
        </w:rPr>
      </w:pPr>
    </w:p>
    <w:p w14:paraId="3F5F674D" w14:textId="77777777" w:rsidR="00C10398" w:rsidRDefault="00B85AE7" w:rsidP="00E54EAD">
      <w:pPr>
        <w:spacing w:after="0" w:line="240" w:lineRule="auto"/>
        <w:jc w:val="center"/>
        <w:rPr>
          <w:b/>
          <w:u w:val="single"/>
          <w:lang w:val="es-CL"/>
        </w:rPr>
      </w:pPr>
      <w:r>
        <w:rPr>
          <w:b/>
          <w:u w:val="single"/>
          <w:lang w:val="es-CL"/>
        </w:rPr>
        <w:t>DIAGNÓ</w:t>
      </w:r>
      <w:r w:rsidR="00C10398">
        <w:rPr>
          <w:b/>
          <w:u w:val="single"/>
          <w:lang w:val="es-CL"/>
        </w:rPr>
        <w:t>STICO DEL ENTORNO LOCAL</w:t>
      </w:r>
    </w:p>
    <w:p w14:paraId="4A0AC752" w14:textId="77777777" w:rsidR="00C10398" w:rsidRDefault="00C10398" w:rsidP="00E54EAD">
      <w:pPr>
        <w:spacing w:after="0" w:line="240" w:lineRule="auto"/>
        <w:jc w:val="center"/>
        <w:rPr>
          <w:b/>
          <w:u w:val="single"/>
          <w:lang w:val="es-CL"/>
        </w:rPr>
      </w:pPr>
    </w:p>
    <w:p w14:paraId="1A8D602B" w14:textId="77777777" w:rsidR="00DE3106" w:rsidRPr="00DE3106" w:rsidRDefault="00B85AE7" w:rsidP="00E54EAD">
      <w:pPr>
        <w:spacing w:after="0" w:line="240" w:lineRule="auto"/>
        <w:jc w:val="center"/>
        <w:rPr>
          <w:b/>
          <w:u w:val="single"/>
          <w:lang w:val="es-CL"/>
        </w:rPr>
      </w:pPr>
      <w:r>
        <w:rPr>
          <w:b/>
          <w:u w:val="single"/>
          <w:lang w:val="es-CL"/>
        </w:rPr>
        <w:t>DIAGNÓ</w:t>
      </w:r>
      <w:r w:rsidR="00DE3106" w:rsidRPr="00DE3106">
        <w:rPr>
          <w:b/>
          <w:u w:val="single"/>
          <w:lang w:val="es-CL"/>
        </w:rPr>
        <w:t>STICO MEDIO AMBI</w:t>
      </w:r>
      <w:r w:rsidR="00E54EAD">
        <w:rPr>
          <w:b/>
          <w:u w:val="single"/>
          <w:lang w:val="es-CL"/>
        </w:rPr>
        <w:t xml:space="preserve">ENTAL </w:t>
      </w:r>
      <w:r w:rsidR="00C86570">
        <w:rPr>
          <w:b/>
          <w:u w:val="single"/>
          <w:lang w:val="es-CL"/>
        </w:rPr>
        <w:t xml:space="preserve">  Y </w:t>
      </w:r>
      <w:r w:rsidR="00C10398">
        <w:rPr>
          <w:b/>
          <w:u w:val="single"/>
          <w:lang w:val="es-CL"/>
        </w:rPr>
        <w:t xml:space="preserve"> </w:t>
      </w:r>
      <w:r w:rsidR="00C86570">
        <w:rPr>
          <w:b/>
          <w:u w:val="single"/>
          <w:lang w:val="es-CL"/>
        </w:rPr>
        <w:t xml:space="preserve">SU ENTORNO </w:t>
      </w:r>
      <w:r w:rsidR="00806EAA">
        <w:rPr>
          <w:b/>
          <w:u w:val="single"/>
          <w:lang w:val="es-CL"/>
        </w:rPr>
        <w:t>ESCUELA BASICA POZO ALMONTE</w:t>
      </w:r>
    </w:p>
    <w:p w14:paraId="3CAF211F" w14:textId="77777777" w:rsidR="00DE3106" w:rsidRDefault="00DE3106" w:rsidP="00DE3106">
      <w:pPr>
        <w:spacing w:after="200" w:line="276" w:lineRule="auto"/>
        <w:rPr>
          <w:lang w:val="es-CL"/>
        </w:rPr>
      </w:pPr>
    </w:p>
    <w:p w14:paraId="25967163" w14:textId="77777777" w:rsidR="00451C7E" w:rsidRPr="009E13E5" w:rsidRDefault="00806EAA" w:rsidP="00BC12E2">
      <w:pPr>
        <w:spacing w:after="200" w:line="276" w:lineRule="auto"/>
        <w:jc w:val="both"/>
        <w:rPr>
          <w:rFonts w:cstheme="minorHAnsi"/>
          <w:lang w:val="es-CL"/>
        </w:rPr>
      </w:pPr>
      <w:r>
        <w:rPr>
          <w:rFonts w:cstheme="minorHAnsi"/>
          <w:lang w:val="es-CL"/>
        </w:rPr>
        <w:t xml:space="preserve">Nuestro colegio </w:t>
      </w:r>
      <w:r w:rsidR="00DE3106" w:rsidRPr="009E13E5">
        <w:rPr>
          <w:rFonts w:cstheme="minorHAnsi"/>
          <w:lang w:val="es-CL"/>
        </w:rPr>
        <w:t xml:space="preserve"> se encuentra ubicado en la provincia del Tamarugal, específicamente en la comuna de Pozo Almonte. Esta comuna limita al norte con la comuna de Huara</w:t>
      </w:r>
      <w:r w:rsidR="00451C7E" w:rsidRPr="009E13E5">
        <w:rPr>
          <w:rFonts w:cstheme="minorHAnsi"/>
          <w:lang w:val="es-CL"/>
        </w:rPr>
        <w:t>; al este con la comuna de Pica; por el sur con la segunda región de Antofagasta; y por el oeste con la comuna de Alto Hospicio.</w:t>
      </w:r>
    </w:p>
    <w:p w14:paraId="1788B59D" w14:textId="77777777" w:rsidR="00DE3106" w:rsidRPr="009E13E5" w:rsidRDefault="00806EAA" w:rsidP="00BC12E2">
      <w:pPr>
        <w:spacing w:after="200" w:line="276" w:lineRule="auto"/>
        <w:jc w:val="both"/>
        <w:rPr>
          <w:rFonts w:cstheme="minorHAnsi"/>
          <w:lang w:val="es-CL"/>
        </w:rPr>
      </w:pPr>
      <w:r>
        <w:rPr>
          <w:rFonts w:cstheme="minorHAnsi"/>
          <w:lang w:val="es-CL"/>
        </w:rPr>
        <w:t xml:space="preserve">Geográficamente nuestro colegio </w:t>
      </w:r>
      <w:r w:rsidR="00451C7E" w:rsidRPr="009E13E5">
        <w:rPr>
          <w:rFonts w:cstheme="minorHAnsi"/>
          <w:lang w:val="es-CL"/>
        </w:rPr>
        <w:t xml:space="preserve"> se encuentra en la Depresión Intermedia, en el sector denominado “Pampa del Tamarugal” a una altura de 1.050 metros sobre el nivel del mar</w:t>
      </w:r>
      <w:r w:rsidR="00560B80" w:rsidRPr="009E13E5">
        <w:rPr>
          <w:rFonts w:cstheme="minorHAnsi"/>
          <w:lang w:val="es-CL"/>
        </w:rPr>
        <w:t xml:space="preserve"> franqueado por la Cordillera de la Costa y la Cordillera de Los Andes. La altura comunal oscila entre los 900 a 2800 m.s.n.m. y su superficie es de 13.775 km.2, la más extensa de la región.</w:t>
      </w:r>
      <w:r w:rsidR="00451C7E" w:rsidRPr="009E13E5">
        <w:rPr>
          <w:rFonts w:cstheme="minorHAnsi"/>
          <w:lang w:val="es-CL"/>
        </w:rPr>
        <w:t xml:space="preserve"> </w:t>
      </w:r>
    </w:p>
    <w:p w14:paraId="72AC08EC" w14:textId="77777777" w:rsidR="002F42C2" w:rsidRPr="009E13E5" w:rsidRDefault="00BB57D6" w:rsidP="00DE3106">
      <w:pPr>
        <w:spacing w:after="200" w:line="276" w:lineRule="auto"/>
        <w:jc w:val="both"/>
        <w:rPr>
          <w:rFonts w:cstheme="minorHAnsi"/>
          <w:color w:val="000000"/>
          <w:sz w:val="21"/>
          <w:szCs w:val="21"/>
        </w:rPr>
      </w:pPr>
      <w:r w:rsidRPr="009E13E5">
        <w:rPr>
          <w:rFonts w:cstheme="minorHAnsi"/>
          <w:color w:val="000000"/>
          <w:sz w:val="21"/>
          <w:szCs w:val="21"/>
        </w:rPr>
        <w:t>En la zona de la depresión intermedia, el desierto absoluto hace su aparición con las condicion</w:t>
      </w:r>
      <w:r w:rsidR="002F42C2" w:rsidRPr="009E13E5">
        <w:rPr>
          <w:rFonts w:cstheme="minorHAnsi"/>
          <w:color w:val="000000"/>
          <w:sz w:val="21"/>
          <w:szCs w:val="21"/>
        </w:rPr>
        <w:t>es extremas que lo caracterizan (calor intenso en el día y bajas temperaturas en la noche).</w:t>
      </w:r>
      <w:r w:rsidRPr="009E13E5">
        <w:rPr>
          <w:rFonts w:cstheme="minorHAnsi"/>
          <w:color w:val="000000"/>
          <w:sz w:val="21"/>
          <w:szCs w:val="21"/>
        </w:rPr>
        <w:t xml:space="preserve"> En plena pampa del Tamarugal, ha</w:t>
      </w:r>
      <w:r w:rsidR="002F42C2" w:rsidRPr="009E13E5">
        <w:rPr>
          <w:rFonts w:cstheme="minorHAnsi"/>
          <w:color w:val="000000"/>
          <w:sz w:val="21"/>
          <w:szCs w:val="21"/>
        </w:rPr>
        <w:t>bitan especies como el Tamarugo, el Algarrobo blanco, el Retortón, la Grama salada y el Cachiyuyo</w:t>
      </w:r>
      <w:r w:rsidRPr="009E13E5">
        <w:rPr>
          <w:rFonts w:cstheme="minorHAnsi"/>
          <w:color w:val="000000"/>
          <w:sz w:val="21"/>
          <w:szCs w:val="21"/>
        </w:rPr>
        <w:t>.</w:t>
      </w:r>
      <w:r w:rsidR="002F42C2" w:rsidRPr="009E13E5">
        <w:rPr>
          <w:rFonts w:cstheme="minorHAnsi"/>
          <w:color w:val="000000"/>
          <w:sz w:val="21"/>
          <w:szCs w:val="21"/>
        </w:rPr>
        <w:t xml:space="preserve"> Nuestro establecimiento, desde sus inicios, ha procurado crear espacios de sombras naturales por eso los primeros proyectos se relacionaron con plantar tamarugos y palmeras (hace 32 años aproximadamente)</w:t>
      </w:r>
      <w:r w:rsidR="00F66C38" w:rsidRPr="009E13E5">
        <w:rPr>
          <w:rFonts w:cstheme="minorHAnsi"/>
          <w:color w:val="000000"/>
          <w:sz w:val="21"/>
          <w:szCs w:val="21"/>
        </w:rPr>
        <w:t>, después se plantaron mioporos</w:t>
      </w:r>
      <w:r w:rsidR="002F42C2" w:rsidRPr="009E13E5">
        <w:rPr>
          <w:rFonts w:cstheme="minorHAnsi"/>
          <w:color w:val="000000"/>
          <w:sz w:val="21"/>
          <w:szCs w:val="21"/>
        </w:rPr>
        <w:t xml:space="preserve"> y posteriormente</w:t>
      </w:r>
      <w:r w:rsidR="00F66C38" w:rsidRPr="009E13E5">
        <w:rPr>
          <w:rFonts w:cstheme="minorHAnsi"/>
          <w:color w:val="000000"/>
          <w:sz w:val="21"/>
          <w:szCs w:val="21"/>
        </w:rPr>
        <w:t xml:space="preserve"> se realizó el proyecto de las jardineras. Todo esto con el apoyo de la Corporación Nacional Forestal (CONAF).</w:t>
      </w:r>
      <w:r w:rsidR="002F42C2" w:rsidRPr="009E13E5">
        <w:rPr>
          <w:rFonts w:cstheme="minorHAnsi"/>
          <w:color w:val="000000"/>
          <w:sz w:val="21"/>
          <w:szCs w:val="21"/>
        </w:rPr>
        <w:t xml:space="preserve"> </w:t>
      </w:r>
      <w:r w:rsidRPr="009E13E5">
        <w:rPr>
          <w:rFonts w:cstheme="minorHAnsi"/>
          <w:color w:val="000000"/>
          <w:sz w:val="21"/>
          <w:szCs w:val="21"/>
        </w:rPr>
        <w:t xml:space="preserve"> </w:t>
      </w:r>
    </w:p>
    <w:p w14:paraId="4CDF2B1D" w14:textId="77777777" w:rsidR="00CF0EDE" w:rsidRPr="009E13E5" w:rsidRDefault="00CF0EDE" w:rsidP="00DE3106">
      <w:pPr>
        <w:spacing w:after="200" w:line="276" w:lineRule="auto"/>
        <w:jc w:val="both"/>
        <w:rPr>
          <w:rFonts w:cstheme="minorHAnsi"/>
          <w:color w:val="000000"/>
          <w:sz w:val="21"/>
          <w:szCs w:val="21"/>
        </w:rPr>
      </w:pPr>
      <w:r w:rsidRPr="009E13E5">
        <w:rPr>
          <w:rFonts w:cstheme="minorHAnsi"/>
          <w:color w:val="000000"/>
          <w:sz w:val="21"/>
          <w:szCs w:val="21"/>
        </w:rPr>
        <w:t xml:space="preserve">La fauna del sector no es abundante dada la escasez de agua. Habitan solo algunos roedores </w:t>
      </w:r>
      <w:r w:rsidR="00E54EAD">
        <w:rPr>
          <w:rFonts w:cstheme="minorHAnsi"/>
          <w:color w:val="000000"/>
          <w:sz w:val="21"/>
          <w:szCs w:val="21"/>
        </w:rPr>
        <w:t>como el tuco tuco del Tamarugal, el r</w:t>
      </w:r>
      <w:r w:rsidR="00F66C38" w:rsidRPr="009E13E5">
        <w:rPr>
          <w:rFonts w:cstheme="minorHAnsi"/>
          <w:color w:val="000000"/>
          <w:sz w:val="21"/>
          <w:szCs w:val="21"/>
        </w:rPr>
        <w:t>aton</w:t>
      </w:r>
      <w:r w:rsidR="00E54EAD">
        <w:rPr>
          <w:rFonts w:cstheme="minorHAnsi"/>
          <w:color w:val="000000"/>
          <w:sz w:val="21"/>
          <w:szCs w:val="21"/>
        </w:rPr>
        <w:t>cito andino y el l</w:t>
      </w:r>
      <w:r w:rsidR="00F66C38" w:rsidRPr="009E13E5">
        <w:rPr>
          <w:rFonts w:cstheme="minorHAnsi"/>
          <w:color w:val="000000"/>
          <w:sz w:val="21"/>
          <w:szCs w:val="21"/>
        </w:rPr>
        <w:t>auchón orejudo</w:t>
      </w:r>
      <w:r w:rsidRPr="009E13E5">
        <w:rPr>
          <w:rFonts w:cstheme="minorHAnsi"/>
          <w:color w:val="000000"/>
          <w:sz w:val="21"/>
          <w:szCs w:val="21"/>
        </w:rPr>
        <w:t>,</w:t>
      </w:r>
      <w:r w:rsidR="00E54EAD">
        <w:rPr>
          <w:rFonts w:cstheme="minorHAnsi"/>
          <w:color w:val="000000"/>
          <w:sz w:val="21"/>
          <w:szCs w:val="21"/>
        </w:rPr>
        <w:t xml:space="preserve"> mamíferos como el zorro chilla, c</w:t>
      </w:r>
      <w:r w:rsidR="00F66C38" w:rsidRPr="009E13E5">
        <w:rPr>
          <w:rFonts w:cstheme="minorHAnsi"/>
          <w:color w:val="000000"/>
          <w:sz w:val="21"/>
          <w:szCs w:val="21"/>
        </w:rPr>
        <w:t>ulpeo</w:t>
      </w:r>
      <w:r w:rsidRPr="009E13E5">
        <w:rPr>
          <w:rFonts w:cstheme="minorHAnsi"/>
          <w:color w:val="000000"/>
          <w:sz w:val="21"/>
          <w:szCs w:val="21"/>
        </w:rPr>
        <w:t xml:space="preserve"> y el </w:t>
      </w:r>
      <w:r w:rsidR="00E54EAD">
        <w:rPr>
          <w:rFonts w:cstheme="minorHAnsi"/>
          <w:color w:val="000000"/>
          <w:sz w:val="21"/>
          <w:szCs w:val="21"/>
        </w:rPr>
        <w:t>q</w:t>
      </w:r>
      <w:r w:rsidR="00F66C38" w:rsidRPr="009E13E5">
        <w:rPr>
          <w:rFonts w:cstheme="minorHAnsi"/>
          <w:color w:val="000000"/>
          <w:sz w:val="21"/>
          <w:szCs w:val="21"/>
        </w:rPr>
        <w:t>uique,</w:t>
      </w:r>
      <w:r w:rsidRPr="009E13E5">
        <w:rPr>
          <w:rFonts w:cstheme="minorHAnsi"/>
          <w:color w:val="000000"/>
          <w:sz w:val="21"/>
          <w:szCs w:val="21"/>
        </w:rPr>
        <w:t xml:space="preserve"> y aves entre las</w:t>
      </w:r>
      <w:r w:rsidR="00E54EAD">
        <w:rPr>
          <w:rFonts w:cstheme="minorHAnsi"/>
          <w:color w:val="000000"/>
          <w:sz w:val="21"/>
          <w:szCs w:val="21"/>
        </w:rPr>
        <w:t xml:space="preserve"> que destacan la lechuza blanca, el aguilucho y el c</w:t>
      </w:r>
      <w:r w:rsidR="00F66C38" w:rsidRPr="009E13E5">
        <w:rPr>
          <w:rFonts w:cstheme="minorHAnsi"/>
          <w:color w:val="000000"/>
          <w:sz w:val="21"/>
          <w:szCs w:val="21"/>
        </w:rPr>
        <w:t>omesebo del Tamarugal. Por supuesto esto en las zonas más rurales de la comuna y la reserva pampa del tamarugal. Lo que si tenemos dentro del liceo nidos de diferentes tipos de aves que encuentran en nuestros arboles e infraestructura el lugar adecuado para anidar.</w:t>
      </w:r>
    </w:p>
    <w:p w14:paraId="2885C83C" w14:textId="77777777" w:rsidR="00CF0EDE" w:rsidRPr="00DE3106" w:rsidRDefault="00A25B10" w:rsidP="00A25B10">
      <w:pPr>
        <w:spacing w:after="200" w:line="276" w:lineRule="auto"/>
        <w:jc w:val="both"/>
        <w:rPr>
          <w:b/>
          <w:u w:val="single"/>
          <w:lang w:val="es-CL"/>
        </w:rPr>
      </w:pPr>
      <w:r>
        <w:t>Por otra parte, en la Pampa del Tamarugal, donde se encuentra localizada la comuna de Pozo Almonte, existen empresas operando en el sector de la minería no metálica con fuerte repercusión en términos ambientales y paisajísticos, básicamente para producir cloruro de sodio, nitratos y yodo.</w:t>
      </w:r>
      <w:r w:rsidR="009E13E5">
        <w:t xml:space="preserve"> Esto ha llevado investigar el aumento del </w:t>
      </w:r>
      <w:r w:rsidR="004848BE">
        <w:t>hipertiroidismo</w:t>
      </w:r>
      <w:r w:rsidR="009E13E5">
        <w:t xml:space="preserve"> </w:t>
      </w:r>
      <w:r w:rsidR="004848BE">
        <w:t>e</w:t>
      </w:r>
      <w:r w:rsidR="009E13E5">
        <w:t xml:space="preserve"> hipotiroidismo de la población de la localidad de Pozo Almonte. La extracción de agua por la actividad minera metálica y no metálica</w:t>
      </w:r>
      <w:r w:rsidR="004848BE">
        <w:t xml:space="preserve"> ha perjudicado a los niveles de aguas existentes en la cuenca hidrográfica del tamarugal lo que está perjudicando a la pequeña agricultura local y al desarrollo del bosque de tamarugos.</w:t>
      </w:r>
    </w:p>
    <w:p w14:paraId="2F5F7153" w14:textId="77777777" w:rsidR="004848BE" w:rsidRDefault="004848BE" w:rsidP="00382682">
      <w:pPr>
        <w:spacing w:after="0" w:line="240" w:lineRule="auto"/>
        <w:jc w:val="both"/>
        <w:rPr>
          <w:lang w:val="es-CL"/>
        </w:rPr>
      </w:pPr>
      <w:r>
        <w:rPr>
          <w:lang w:val="es-CL"/>
        </w:rPr>
        <w:t>En la actualidad, en nuestro establecimiento, se están desarrollando varias actividades relacionadas con el tema medio ambiental:</w:t>
      </w:r>
    </w:p>
    <w:p w14:paraId="7B8B5A96" w14:textId="77777777" w:rsidR="00E54EAD" w:rsidRDefault="00E54EAD" w:rsidP="00382682">
      <w:pPr>
        <w:spacing w:after="0" w:line="240" w:lineRule="auto"/>
        <w:jc w:val="both"/>
        <w:rPr>
          <w:lang w:val="es-CL"/>
        </w:rPr>
      </w:pPr>
    </w:p>
    <w:p w14:paraId="2C1F19BD" w14:textId="77777777" w:rsidR="004848BE" w:rsidRDefault="00E54EAD" w:rsidP="00382682">
      <w:pPr>
        <w:spacing w:after="0" w:line="240" w:lineRule="auto"/>
        <w:jc w:val="both"/>
        <w:rPr>
          <w:lang w:val="es-CL"/>
        </w:rPr>
      </w:pPr>
      <w:r>
        <w:rPr>
          <w:lang w:val="es-CL"/>
        </w:rPr>
        <w:t>1.</w:t>
      </w:r>
      <w:r w:rsidR="004848BE">
        <w:rPr>
          <w:lang w:val="es-CL"/>
        </w:rPr>
        <w:t xml:space="preserve"> Se </w:t>
      </w:r>
      <w:r w:rsidR="00382682">
        <w:rPr>
          <w:lang w:val="es-CL"/>
        </w:rPr>
        <w:t>está</w:t>
      </w:r>
      <w:r w:rsidR="004848BE">
        <w:rPr>
          <w:lang w:val="es-CL"/>
        </w:rPr>
        <w:t xml:space="preserve"> llevando </w:t>
      </w:r>
      <w:r w:rsidR="00806EAA">
        <w:rPr>
          <w:lang w:val="es-CL"/>
        </w:rPr>
        <w:t xml:space="preserve">a cabo la creación del huerto, </w:t>
      </w:r>
      <w:r w:rsidR="00382682">
        <w:rPr>
          <w:lang w:val="es-CL"/>
        </w:rPr>
        <w:t xml:space="preserve"> cuya temática es el medio ambiente, pero orientado a la creación de huertos autosustentables con lo</w:t>
      </w:r>
      <w:r w:rsidR="00806EAA">
        <w:rPr>
          <w:lang w:val="es-CL"/>
        </w:rPr>
        <w:t>s estudiantes de todo el establecimiento</w:t>
      </w:r>
      <w:r>
        <w:rPr>
          <w:lang w:val="es-CL"/>
        </w:rPr>
        <w:t>.</w:t>
      </w:r>
    </w:p>
    <w:p w14:paraId="402B3B35" w14:textId="77777777" w:rsidR="00C66144" w:rsidRDefault="00C66144" w:rsidP="00382682">
      <w:pPr>
        <w:spacing w:after="0" w:line="240" w:lineRule="auto"/>
        <w:jc w:val="both"/>
        <w:rPr>
          <w:lang w:val="es-CL"/>
        </w:rPr>
      </w:pPr>
    </w:p>
    <w:p w14:paraId="558B2809" w14:textId="77777777" w:rsidR="00C66144" w:rsidRDefault="00C66144" w:rsidP="00382682">
      <w:pPr>
        <w:spacing w:after="0" w:line="240" w:lineRule="auto"/>
        <w:jc w:val="both"/>
        <w:rPr>
          <w:lang w:val="es-CL"/>
        </w:rPr>
      </w:pPr>
      <w:r>
        <w:rPr>
          <w:lang w:val="es-CL"/>
        </w:rPr>
        <w:t>Como oportunidades podemos:</w:t>
      </w:r>
    </w:p>
    <w:p w14:paraId="568BBB8F" w14:textId="77777777" w:rsidR="00C66144" w:rsidRDefault="00C66144" w:rsidP="00382682">
      <w:pPr>
        <w:spacing w:after="0" w:line="240" w:lineRule="auto"/>
        <w:jc w:val="both"/>
        <w:rPr>
          <w:lang w:val="es-CL"/>
        </w:rPr>
      </w:pPr>
    </w:p>
    <w:p w14:paraId="49A73211" w14:textId="77777777" w:rsidR="00C66144" w:rsidRDefault="00C66144" w:rsidP="00382682">
      <w:pPr>
        <w:spacing w:after="0" w:line="240" w:lineRule="auto"/>
        <w:jc w:val="both"/>
        <w:rPr>
          <w:lang w:val="es-CL"/>
        </w:rPr>
      </w:pPr>
      <w:r>
        <w:rPr>
          <w:lang w:val="es-CL"/>
        </w:rPr>
        <w:t xml:space="preserve"> Realizar proyectos que tengan como objetivo crear conciencia en los estudiantes para </w:t>
      </w:r>
      <w:r w:rsidR="00C86570">
        <w:rPr>
          <w:lang w:val="es-CL"/>
        </w:rPr>
        <w:t xml:space="preserve"> con</w:t>
      </w:r>
      <w:r>
        <w:rPr>
          <w:lang w:val="es-CL"/>
        </w:rPr>
        <w:t xml:space="preserve">vivir en </w:t>
      </w:r>
      <w:r w:rsidR="00C86570">
        <w:rPr>
          <w:lang w:val="es-CL"/>
        </w:rPr>
        <w:t xml:space="preserve">forma </w:t>
      </w:r>
      <w:r>
        <w:rPr>
          <w:lang w:val="es-CL"/>
        </w:rPr>
        <w:t xml:space="preserve"> más am</w:t>
      </w:r>
      <w:r w:rsidR="00C86570">
        <w:rPr>
          <w:lang w:val="es-CL"/>
        </w:rPr>
        <w:t xml:space="preserve">igable con la naturaleza, como </w:t>
      </w:r>
      <w:r>
        <w:rPr>
          <w:lang w:val="es-CL"/>
        </w:rPr>
        <w:t>por ejemplo:</w:t>
      </w:r>
    </w:p>
    <w:p w14:paraId="2E389D34" w14:textId="77777777" w:rsidR="00C36CE4" w:rsidRDefault="00C36CE4" w:rsidP="00382682">
      <w:pPr>
        <w:spacing w:after="0" w:line="240" w:lineRule="auto"/>
        <w:jc w:val="both"/>
        <w:rPr>
          <w:lang w:val="es-CL"/>
        </w:rPr>
      </w:pPr>
    </w:p>
    <w:p w14:paraId="4CF3A45D" w14:textId="77777777" w:rsidR="00C66144" w:rsidRDefault="00C86570" w:rsidP="00382682">
      <w:pPr>
        <w:spacing w:after="0" w:line="240" w:lineRule="auto"/>
        <w:jc w:val="both"/>
        <w:rPr>
          <w:lang w:val="es-CL"/>
        </w:rPr>
      </w:pPr>
      <w:r>
        <w:rPr>
          <w:lang w:val="es-CL"/>
        </w:rPr>
        <w:t>1.</w:t>
      </w:r>
      <w:r w:rsidR="00C66144">
        <w:rPr>
          <w:lang w:val="es-CL"/>
        </w:rPr>
        <w:t xml:space="preserve"> Campaña</w:t>
      </w:r>
      <w:r>
        <w:rPr>
          <w:lang w:val="es-CL"/>
        </w:rPr>
        <w:t>s</w:t>
      </w:r>
      <w:r w:rsidR="00C66144">
        <w:rPr>
          <w:lang w:val="es-CL"/>
        </w:rPr>
        <w:t xml:space="preserve"> de bolsas biodegradables, como las de papel, o comprar en bolsas de </w:t>
      </w:r>
      <w:r w:rsidR="00E8412C">
        <w:rPr>
          <w:lang w:val="es-CL"/>
        </w:rPr>
        <w:t>género</w:t>
      </w:r>
      <w:r w:rsidR="00C66144">
        <w:rPr>
          <w:lang w:val="es-CL"/>
        </w:rPr>
        <w:t>.</w:t>
      </w:r>
    </w:p>
    <w:p w14:paraId="39F560C6" w14:textId="77777777" w:rsidR="00C66144" w:rsidRDefault="00C66144" w:rsidP="00382682">
      <w:pPr>
        <w:spacing w:after="0" w:line="240" w:lineRule="auto"/>
        <w:jc w:val="both"/>
        <w:rPr>
          <w:lang w:val="es-CL"/>
        </w:rPr>
      </w:pPr>
    </w:p>
    <w:p w14:paraId="158E4F5E" w14:textId="31C186F8" w:rsidR="00C36CE4" w:rsidRDefault="00C36CE4" w:rsidP="00C36CE4">
      <w:pPr>
        <w:spacing w:after="0" w:line="240" w:lineRule="auto"/>
        <w:jc w:val="both"/>
        <w:rPr>
          <w:lang w:val="es-CL"/>
        </w:rPr>
      </w:pPr>
      <w:r w:rsidRPr="00C36CE4">
        <w:rPr>
          <w:lang w:val="es-CL"/>
        </w:rPr>
        <w:t>2. Colocar</w:t>
      </w:r>
      <w:r w:rsidR="00B02597">
        <w:rPr>
          <w:lang w:val="es-CL"/>
        </w:rPr>
        <w:t xml:space="preserve"> en diferentes puntos </w:t>
      </w:r>
      <w:r w:rsidR="00C0514B">
        <w:rPr>
          <w:lang w:val="es-CL"/>
        </w:rPr>
        <w:t>del colegio</w:t>
      </w:r>
      <w:r w:rsidR="00B02597">
        <w:rPr>
          <w:lang w:val="es-CL"/>
        </w:rPr>
        <w:t xml:space="preserve"> </w:t>
      </w:r>
      <w:r w:rsidRPr="00C36CE4">
        <w:rPr>
          <w:lang w:val="es-CL"/>
        </w:rPr>
        <w:t xml:space="preserve">basureros donde se separen los residuos, como, por ejemplo: un tambor </w:t>
      </w:r>
      <w:r w:rsidR="00B02597">
        <w:rPr>
          <w:lang w:val="es-CL"/>
        </w:rPr>
        <w:t xml:space="preserve">para latas, </w:t>
      </w:r>
      <w:r w:rsidRPr="00C36CE4">
        <w:rPr>
          <w:lang w:val="es-CL"/>
        </w:rPr>
        <w:t>otro para materias orgánicas.</w:t>
      </w:r>
    </w:p>
    <w:p w14:paraId="4EBFA24D" w14:textId="58FB6871" w:rsidR="00C0514B" w:rsidRPr="00C36CE4" w:rsidRDefault="00C0514B" w:rsidP="00C36CE4">
      <w:pPr>
        <w:spacing w:after="0" w:line="240" w:lineRule="auto"/>
        <w:jc w:val="both"/>
        <w:rPr>
          <w:lang w:val="es-CL"/>
        </w:rPr>
      </w:pPr>
      <w:r>
        <w:rPr>
          <w:lang w:val="es-CL"/>
        </w:rPr>
        <w:t>3.- creación de forjadores ambientales en nuestro establecimiento educativo</w:t>
      </w:r>
    </w:p>
    <w:p w14:paraId="0F878EE9" w14:textId="77777777" w:rsidR="00C36CE4" w:rsidRPr="00C36CE4" w:rsidRDefault="00C36CE4" w:rsidP="00C36CE4">
      <w:pPr>
        <w:spacing w:after="0" w:line="240" w:lineRule="auto"/>
        <w:jc w:val="both"/>
        <w:rPr>
          <w:lang w:val="es-CL"/>
        </w:rPr>
      </w:pPr>
    </w:p>
    <w:p w14:paraId="5E82383D" w14:textId="77777777" w:rsidR="005F6CA1" w:rsidRDefault="00C36CE4" w:rsidP="00C36CE4">
      <w:pPr>
        <w:spacing w:after="0" w:line="240" w:lineRule="auto"/>
        <w:jc w:val="both"/>
        <w:rPr>
          <w:lang w:val="es-CL"/>
        </w:rPr>
      </w:pPr>
      <w:r w:rsidRPr="00C36CE4">
        <w:rPr>
          <w:lang w:val="es-CL"/>
        </w:rPr>
        <w:t>En resumen, pese a las dificultades que nos presenta el espacio geográfico y el clima, debemos ser capaces de trasformar estas dificultades en oportunidades creando iniciativas medio ambientales qu</w:t>
      </w:r>
      <w:r w:rsidR="00B02597">
        <w:rPr>
          <w:lang w:val="es-CL"/>
        </w:rPr>
        <w:t>e le permitan a nuestros alumnos</w:t>
      </w:r>
      <w:r w:rsidRPr="00C36CE4">
        <w:rPr>
          <w:lang w:val="es-CL"/>
        </w:rPr>
        <w:t xml:space="preserve"> tener una conciencia ecológica y que puedan generar los cambios necesarios que le permitan vivir en armonía con la naturaleza.  </w:t>
      </w:r>
    </w:p>
    <w:p w14:paraId="44B473D2" w14:textId="77777777" w:rsidR="005F6CA1" w:rsidRDefault="005F6CA1" w:rsidP="00382682">
      <w:pPr>
        <w:spacing w:after="0" w:line="240" w:lineRule="auto"/>
        <w:jc w:val="both"/>
        <w:rPr>
          <w:lang w:val="es-CL"/>
        </w:rPr>
      </w:pPr>
    </w:p>
    <w:p w14:paraId="59CC1C33" w14:textId="77777777" w:rsidR="00C36CE4" w:rsidRDefault="00C36CE4" w:rsidP="00382682">
      <w:pPr>
        <w:spacing w:after="0" w:line="240" w:lineRule="auto"/>
        <w:jc w:val="both"/>
        <w:rPr>
          <w:lang w:val="es-CL"/>
        </w:rPr>
      </w:pPr>
    </w:p>
    <w:p w14:paraId="0662B35D" w14:textId="77777777" w:rsidR="00C36CE4" w:rsidRDefault="00577D1B" w:rsidP="00382682">
      <w:pPr>
        <w:spacing w:after="0" w:line="240" w:lineRule="auto"/>
        <w:jc w:val="both"/>
        <w:rPr>
          <w:lang w:val="es-CL"/>
        </w:rPr>
      </w:pPr>
      <w:r>
        <w:rPr>
          <w:noProof/>
          <w:lang w:val="es-CL" w:eastAsia="es-CL"/>
        </w:rPr>
        <w:drawing>
          <wp:anchor distT="0" distB="0" distL="114300" distR="114300" simplePos="0" relativeHeight="251658240" behindDoc="0" locked="0" layoutInCell="1" allowOverlap="1" wp14:anchorId="578F391E" wp14:editId="2C8F1262">
            <wp:simplePos x="0" y="0"/>
            <wp:positionH relativeFrom="column">
              <wp:posOffset>-419100</wp:posOffset>
            </wp:positionH>
            <wp:positionV relativeFrom="paragraph">
              <wp:posOffset>-127000</wp:posOffset>
            </wp:positionV>
            <wp:extent cx="2209800" cy="3152775"/>
            <wp:effectExtent l="0" t="0" r="0" b="9525"/>
            <wp:wrapSquare wrapText="bothSides"/>
            <wp:docPr id="10" name="Imagen 10" descr="ESCUELA BÃSICA POZO AL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BÃSICA POZO ALMO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3152775"/>
                    </a:xfrm>
                    <a:prstGeom prst="rect">
                      <a:avLst/>
                    </a:prstGeom>
                    <a:noFill/>
                    <a:ln>
                      <a:noFill/>
                    </a:ln>
                  </pic:spPr>
                </pic:pic>
              </a:graphicData>
            </a:graphic>
          </wp:anchor>
        </w:drawing>
      </w:r>
    </w:p>
    <w:p w14:paraId="13879A4E" w14:textId="77777777" w:rsidR="005F6CA1" w:rsidRPr="005F6CA1" w:rsidRDefault="00B02597" w:rsidP="00382682">
      <w:pPr>
        <w:spacing w:after="0" w:line="240" w:lineRule="auto"/>
        <w:jc w:val="both"/>
        <w:rPr>
          <w:b/>
          <w:lang w:val="es-CL"/>
        </w:rPr>
      </w:pPr>
      <w:r>
        <w:rPr>
          <w:b/>
          <w:lang w:val="es-CL"/>
        </w:rPr>
        <w:t>Escuela Básica Pozo Almonte</w:t>
      </w:r>
    </w:p>
    <w:p w14:paraId="5437598F" w14:textId="77777777" w:rsidR="005F6CA1" w:rsidRDefault="005F6CA1" w:rsidP="00382682">
      <w:pPr>
        <w:spacing w:after="0" w:line="240" w:lineRule="auto"/>
        <w:jc w:val="both"/>
        <w:rPr>
          <w:lang w:val="es-CL"/>
        </w:rPr>
      </w:pPr>
    </w:p>
    <w:p w14:paraId="6A7397C4" w14:textId="77777777" w:rsidR="005F6CA1" w:rsidRDefault="00577D1B" w:rsidP="00382682">
      <w:pPr>
        <w:spacing w:after="0" w:line="240" w:lineRule="auto"/>
        <w:jc w:val="both"/>
        <w:rPr>
          <w:lang w:val="es-CL"/>
        </w:rPr>
      </w:pPr>
      <w:r>
        <w:rPr>
          <w:noProof/>
          <w:lang w:val="es-CL" w:eastAsia="es-CL"/>
        </w:rPr>
        <w:drawing>
          <wp:inline distT="0" distB="0" distL="0" distR="0" wp14:anchorId="07C11551" wp14:editId="155B847E">
            <wp:extent cx="2779713" cy="4210050"/>
            <wp:effectExtent l="8573" t="0" r="0" b="0"/>
            <wp:docPr id="11" name="Imagen 11" descr="C:\Users\Profesor\Downloads\20191121_1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or\Downloads\20191121_1135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815" r="29666"/>
                    <a:stretch/>
                  </pic:blipFill>
                  <pic:spPr bwMode="auto">
                    <a:xfrm rot="5400000">
                      <a:off x="0" y="0"/>
                      <a:ext cx="2779084" cy="4209098"/>
                    </a:xfrm>
                    <a:prstGeom prst="rect">
                      <a:avLst/>
                    </a:prstGeom>
                    <a:noFill/>
                    <a:ln>
                      <a:noFill/>
                    </a:ln>
                    <a:extLst>
                      <a:ext uri="{53640926-AAD7-44D8-BBD7-CCE9431645EC}">
                        <a14:shadowObscured xmlns:a14="http://schemas.microsoft.com/office/drawing/2010/main"/>
                      </a:ext>
                    </a:extLst>
                  </pic:spPr>
                </pic:pic>
              </a:graphicData>
            </a:graphic>
          </wp:inline>
        </w:drawing>
      </w:r>
      <w:r w:rsidR="00BA001B">
        <w:rPr>
          <w:lang w:val="es-CL"/>
        </w:rPr>
        <w:br w:type="textWrapping" w:clear="all"/>
      </w:r>
    </w:p>
    <w:p w14:paraId="6F922BB8" w14:textId="77777777" w:rsidR="005F6CA1" w:rsidRDefault="005F6CA1" w:rsidP="00382682">
      <w:pPr>
        <w:spacing w:after="0" w:line="240" w:lineRule="auto"/>
        <w:jc w:val="both"/>
        <w:rPr>
          <w:lang w:val="es-CL"/>
        </w:rPr>
      </w:pPr>
    </w:p>
    <w:p w14:paraId="55A412CD" w14:textId="77777777" w:rsidR="005F6CA1" w:rsidRDefault="005F6CA1" w:rsidP="00382682">
      <w:pPr>
        <w:spacing w:after="0" w:line="240" w:lineRule="auto"/>
        <w:jc w:val="both"/>
        <w:rPr>
          <w:lang w:val="es-CL"/>
        </w:rPr>
      </w:pPr>
    </w:p>
    <w:p w14:paraId="12721E1D" w14:textId="77777777" w:rsidR="005F6CA1" w:rsidRDefault="005F6CA1" w:rsidP="00382682">
      <w:pPr>
        <w:spacing w:after="0" w:line="240" w:lineRule="auto"/>
        <w:jc w:val="both"/>
        <w:rPr>
          <w:lang w:val="es-CL"/>
        </w:rPr>
      </w:pPr>
    </w:p>
    <w:p w14:paraId="3EF9F7A2" w14:textId="77777777" w:rsidR="005F6CA1" w:rsidRDefault="005F6CA1" w:rsidP="00382682">
      <w:pPr>
        <w:spacing w:after="0" w:line="240" w:lineRule="auto"/>
        <w:jc w:val="both"/>
        <w:rPr>
          <w:lang w:val="es-CL"/>
        </w:rPr>
      </w:pPr>
    </w:p>
    <w:p w14:paraId="169DC511" w14:textId="77777777" w:rsidR="005F6CA1" w:rsidRDefault="005F6CA1" w:rsidP="00382682">
      <w:pPr>
        <w:spacing w:after="0" w:line="240" w:lineRule="auto"/>
        <w:jc w:val="both"/>
        <w:rPr>
          <w:lang w:val="es-CL"/>
        </w:rPr>
      </w:pPr>
    </w:p>
    <w:p w14:paraId="3D9DCE08" w14:textId="77777777" w:rsidR="005F6CA1" w:rsidRDefault="00B85AE7" w:rsidP="00382682">
      <w:pPr>
        <w:spacing w:after="0" w:line="240" w:lineRule="auto"/>
        <w:jc w:val="both"/>
        <w:rPr>
          <w:lang w:val="es-CL"/>
        </w:rPr>
      </w:pPr>
      <w:r>
        <w:rPr>
          <w:noProof/>
          <w:lang w:val="es-CL" w:eastAsia="es-CL"/>
        </w:rPr>
        <mc:AlternateContent>
          <mc:Choice Requires="wps">
            <w:drawing>
              <wp:anchor distT="0" distB="0" distL="114300" distR="114300" simplePos="0" relativeHeight="251660288" behindDoc="0" locked="0" layoutInCell="1" allowOverlap="1" wp14:anchorId="72F694DC" wp14:editId="78B9B9E0">
                <wp:simplePos x="0" y="0"/>
                <wp:positionH relativeFrom="column">
                  <wp:posOffset>24130</wp:posOffset>
                </wp:positionH>
                <wp:positionV relativeFrom="paragraph">
                  <wp:posOffset>2355215</wp:posOffset>
                </wp:positionV>
                <wp:extent cx="1247775" cy="609600"/>
                <wp:effectExtent l="0" t="19050" r="47625" b="38100"/>
                <wp:wrapNone/>
                <wp:docPr id="14" name="14 Flecha derecha"/>
                <wp:cNvGraphicFramePr/>
                <a:graphic xmlns:a="http://schemas.openxmlformats.org/drawingml/2006/main">
                  <a:graphicData uri="http://schemas.microsoft.com/office/word/2010/wordprocessingShape">
                    <wps:wsp>
                      <wps:cNvSpPr/>
                      <wps:spPr>
                        <a:xfrm>
                          <a:off x="0" y="0"/>
                          <a:ext cx="1247775"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503B24" w14:textId="77777777" w:rsidR="00577D1B" w:rsidRPr="00577D1B" w:rsidRDefault="00577D1B" w:rsidP="00577D1B">
                            <w:pPr>
                              <w:jc w:val="center"/>
                              <w:rPr>
                                <w:lang w:val="es-CL"/>
                              </w:rPr>
                            </w:pPr>
                            <w:r>
                              <w:rPr>
                                <w:lang w:val="es-CL"/>
                              </w:rPr>
                              <w:t>CORMUDESP</w:t>
                            </w:r>
                            <w:r w:rsidR="00B85AE7">
                              <w:rPr>
                                <w:lang w:val="es-CL"/>
                              </w:rPr>
                              <w:t>A</w:t>
                            </w:r>
                            <w:r>
                              <w:rPr>
                                <w:lang w:val="es-C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694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4 Flecha derecha" o:spid="_x0000_s1026" type="#_x0000_t13" style="position:absolute;left:0;text-align:left;margin-left:1.9pt;margin-top:185.45pt;width:98.2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" adj="16324" fillcolor="#5b9bd5 [3204]" strokecolor="#1f4d78 [1604]" strokeweight="1pt">
                <v:textbox>
                  <w:txbxContent>
                    <w:p w14:paraId="0C503B24" w14:textId="77777777" w:rsidR="00577D1B" w:rsidRPr="00577D1B" w:rsidRDefault="00577D1B" w:rsidP="00577D1B">
                      <w:pPr>
                        <w:jc w:val="center"/>
                        <w:rPr>
                          <w:lang w:val="es-CL"/>
                        </w:rPr>
                      </w:pPr>
                      <w:r>
                        <w:rPr>
                          <w:lang w:val="es-CL"/>
                        </w:rPr>
                        <w:t>CORMUDESP</w:t>
                      </w:r>
                      <w:r w:rsidR="00B85AE7">
                        <w:rPr>
                          <w:lang w:val="es-CL"/>
                        </w:rPr>
                        <w:t>A</w:t>
                      </w:r>
                      <w:r>
                        <w:rPr>
                          <w:lang w:val="es-CL"/>
                        </w:rPr>
                        <w:t>A</w:t>
                      </w:r>
                    </w:p>
                  </w:txbxContent>
                </v:textbox>
              </v:shape>
            </w:pict>
          </mc:Fallback>
        </mc:AlternateContent>
      </w:r>
      <w:r w:rsidR="00577D1B">
        <w:rPr>
          <w:noProof/>
          <w:lang w:val="es-CL" w:eastAsia="es-CL"/>
        </w:rPr>
        <mc:AlternateContent>
          <mc:Choice Requires="wps">
            <w:drawing>
              <wp:anchor distT="0" distB="0" distL="114300" distR="114300" simplePos="0" relativeHeight="251661312" behindDoc="0" locked="0" layoutInCell="1" allowOverlap="1" wp14:anchorId="081CAD41" wp14:editId="4F2F5939">
                <wp:simplePos x="0" y="0"/>
                <wp:positionH relativeFrom="column">
                  <wp:posOffset>643890</wp:posOffset>
                </wp:positionH>
                <wp:positionV relativeFrom="paragraph">
                  <wp:posOffset>3431540</wp:posOffset>
                </wp:positionV>
                <wp:extent cx="1301750" cy="484505"/>
                <wp:effectExtent l="0" t="19050" r="31750" b="29845"/>
                <wp:wrapNone/>
                <wp:docPr id="15" name="15 Flecha derecha"/>
                <wp:cNvGraphicFramePr/>
                <a:graphic xmlns:a="http://schemas.openxmlformats.org/drawingml/2006/main">
                  <a:graphicData uri="http://schemas.microsoft.com/office/word/2010/wordprocessingShape">
                    <wps:wsp>
                      <wps:cNvSpPr/>
                      <wps:spPr>
                        <a:xfrm>
                          <a:off x="0" y="0"/>
                          <a:ext cx="130175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482A78" w14:textId="77777777" w:rsidR="00B85AE7" w:rsidRPr="00B85AE7" w:rsidRDefault="00B85AE7" w:rsidP="00B85AE7">
                            <w:pPr>
                              <w:jc w:val="center"/>
                              <w:rPr>
                                <w:lang w:val="es-CL"/>
                              </w:rPr>
                            </w:pPr>
                            <w:r>
                              <w:rPr>
                                <w:lang w:val="es-CL"/>
                              </w:rPr>
                              <w:t>CARABINEROS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1CAD41" id="15 Flecha derecha" o:spid="_x0000_s1027" type="#_x0000_t13" style="position:absolute;left:0;text-align:left;margin-left:50.7pt;margin-top:270.2pt;width:102.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" adj="17580" fillcolor="#5b9bd5 [3204]" strokecolor="#1f4d78 [1604]" strokeweight="1pt">
                <v:textbox>
                  <w:txbxContent>
                    <w:p w14:paraId="0B482A78" w14:textId="77777777" w:rsidR="00B85AE7" w:rsidRPr="00B85AE7" w:rsidRDefault="00B85AE7" w:rsidP="00B85AE7">
                      <w:pPr>
                        <w:jc w:val="center"/>
                        <w:rPr>
                          <w:lang w:val="es-CL"/>
                        </w:rPr>
                      </w:pPr>
                      <w:r>
                        <w:rPr>
                          <w:lang w:val="es-CL"/>
                        </w:rPr>
                        <w:t>CARABINEROS</w:t>
                      </w:r>
                    </w:p>
                  </w:txbxContent>
                </v:textbox>
              </v:shape>
            </w:pict>
          </mc:Fallback>
        </mc:AlternateContent>
      </w:r>
      <w:r w:rsidR="00577D1B">
        <w:rPr>
          <w:noProof/>
          <w:lang w:val="es-CL" w:eastAsia="es-CL"/>
        </w:rPr>
        <mc:AlternateContent>
          <mc:Choice Requires="wps">
            <w:drawing>
              <wp:anchor distT="0" distB="0" distL="114300" distR="114300" simplePos="0" relativeHeight="251659264" behindDoc="0" locked="0" layoutInCell="1" allowOverlap="1" wp14:anchorId="667ECBE7" wp14:editId="296141D9">
                <wp:simplePos x="0" y="0"/>
                <wp:positionH relativeFrom="column">
                  <wp:posOffset>681990</wp:posOffset>
                </wp:positionH>
                <wp:positionV relativeFrom="paragraph">
                  <wp:posOffset>1078230</wp:posOffset>
                </wp:positionV>
                <wp:extent cx="828675" cy="485775"/>
                <wp:effectExtent l="0" t="19050" r="47625" b="47625"/>
                <wp:wrapNone/>
                <wp:docPr id="13" name="13 Flecha derecha"/>
                <wp:cNvGraphicFramePr/>
                <a:graphic xmlns:a="http://schemas.openxmlformats.org/drawingml/2006/main">
                  <a:graphicData uri="http://schemas.microsoft.com/office/word/2010/wordprocessingShape">
                    <wps:wsp>
                      <wps:cNvSpPr/>
                      <wps:spPr>
                        <a:xfrm>
                          <a:off x="0" y="0"/>
                          <a:ext cx="828675" cy="485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48761" w14:textId="77777777" w:rsidR="00577D1B" w:rsidRPr="00577D1B" w:rsidRDefault="00577D1B" w:rsidP="00577D1B">
                            <w:pPr>
                              <w:jc w:val="center"/>
                              <w:rPr>
                                <w:lang w:val="es-CL"/>
                              </w:rPr>
                            </w:pPr>
                            <w:r>
                              <w:rPr>
                                <w:lang w:val="es-CL"/>
                              </w:rPr>
                              <w:t>EBPA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7ECBE7" id="13 Flecha derecha" o:spid="_x0000_s1028" type="#_x0000_t13" style="position:absolute;left:0;text-align:left;margin-left:53.7pt;margin-top:84.9pt;width:65.25pt;height:3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" adj="15269" fillcolor="#5b9bd5 [3204]" strokecolor="#1f4d78 [1604]" strokeweight="1pt">
                <v:textbox>
                  <w:txbxContent>
                    <w:p w14:paraId="7CB48761" w14:textId="77777777" w:rsidR="00577D1B" w:rsidRPr="00577D1B" w:rsidRDefault="00577D1B" w:rsidP="00577D1B">
                      <w:pPr>
                        <w:jc w:val="center"/>
                        <w:rPr>
                          <w:lang w:val="es-CL"/>
                        </w:rPr>
                      </w:pPr>
                      <w:r>
                        <w:rPr>
                          <w:lang w:val="es-CL"/>
                        </w:rPr>
                        <w:t>EBPA</w:t>
                      </w:r>
                    </w:p>
                  </w:txbxContent>
                </v:textbox>
              </v:shape>
            </w:pict>
          </mc:Fallback>
        </mc:AlternateContent>
      </w:r>
      <w:r w:rsidR="00577D1B">
        <w:rPr>
          <w:noProof/>
          <w:lang w:val="es-CL" w:eastAsia="es-CL"/>
        </w:rPr>
        <w:drawing>
          <wp:inline distT="0" distB="0" distL="0" distR="0" wp14:anchorId="1327EF03" wp14:editId="7E08FD02">
            <wp:extent cx="3905250" cy="5200493"/>
            <wp:effectExtent l="317" t="0" r="318" b="317"/>
            <wp:docPr id="12" name="Imagen 12" descr="C:\Users\Profesor\Downloads\20191121_11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or\Downloads\20191121_1135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945" r="1229"/>
                    <a:stretch/>
                  </pic:blipFill>
                  <pic:spPr bwMode="auto">
                    <a:xfrm rot="5400000">
                      <a:off x="0" y="0"/>
                      <a:ext cx="3910712" cy="5207767"/>
                    </a:xfrm>
                    <a:prstGeom prst="rect">
                      <a:avLst/>
                    </a:prstGeom>
                    <a:noFill/>
                    <a:ln>
                      <a:noFill/>
                    </a:ln>
                    <a:extLst>
                      <a:ext uri="{53640926-AAD7-44D8-BBD7-CCE9431645EC}">
                        <a14:shadowObscured xmlns:a14="http://schemas.microsoft.com/office/drawing/2010/main"/>
                      </a:ext>
                    </a:extLst>
                  </pic:spPr>
                </pic:pic>
              </a:graphicData>
            </a:graphic>
          </wp:inline>
        </w:drawing>
      </w:r>
    </w:p>
    <w:p w14:paraId="69F5CCDD" w14:textId="77777777" w:rsidR="005F6CA1" w:rsidRDefault="005F6CA1" w:rsidP="00382682">
      <w:pPr>
        <w:spacing w:after="0" w:line="240" w:lineRule="auto"/>
        <w:jc w:val="both"/>
        <w:rPr>
          <w:lang w:val="es-CL"/>
        </w:rPr>
      </w:pPr>
    </w:p>
    <w:p w14:paraId="15C130D3" w14:textId="77777777" w:rsidR="005F6CA1" w:rsidRDefault="005F6CA1" w:rsidP="00382682">
      <w:pPr>
        <w:spacing w:after="0" w:line="240" w:lineRule="auto"/>
        <w:jc w:val="both"/>
        <w:rPr>
          <w:lang w:val="es-CL"/>
        </w:rPr>
      </w:pPr>
    </w:p>
    <w:p w14:paraId="2F7ACFC4" w14:textId="77777777" w:rsidR="005F6CA1" w:rsidRDefault="005F6CA1" w:rsidP="00382682">
      <w:pPr>
        <w:spacing w:after="0" w:line="240" w:lineRule="auto"/>
        <w:jc w:val="both"/>
        <w:rPr>
          <w:lang w:val="es-CL"/>
        </w:rPr>
      </w:pPr>
    </w:p>
    <w:p w14:paraId="15816620" w14:textId="77777777" w:rsidR="005F6CA1" w:rsidRDefault="005F6CA1" w:rsidP="00382682">
      <w:pPr>
        <w:spacing w:after="0" w:line="240" w:lineRule="auto"/>
        <w:jc w:val="both"/>
        <w:rPr>
          <w:lang w:val="es-CL"/>
        </w:rPr>
      </w:pPr>
    </w:p>
    <w:p w14:paraId="20379DE3" w14:textId="77777777" w:rsidR="005F6CA1" w:rsidRDefault="005F6CA1" w:rsidP="00382682">
      <w:pPr>
        <w:spacing w:after="0" w:line="240" w:lineRule="auto"/>
        <w:jc w:val="both"/>
        <w:rPr>
          <w:lang w:val="es-CL"/>
        </w:rPr>
      </w:pPr>
    </w:p>
    <w:p w14:paraId="10B0D327" w14:textId="77777777" w:rsidR="005F6CA1" w:rsidRDefault="005F6CA1" w:rsidP="00382682">
      <w:pPr>
        <w:spacing w:after="0" w:line="240" w:lineRule="auto"/>
        <w:jc w:val="both"/>
        <w:rPr>
          <w:lang w:val="es-CL"/>
        </w:rPr>
      </w:pPr>
    </w:p>
    <w:p w14:paraId="6AA12FCB" w14:textId="77777777" w:rsidR="00CF0EDE" w:rsidRDefault="00CF0EDE" w:rsidP="00DE3106">
      <w:pPr>
        <w:spacing w:after="0" w:line="240" w:lineRule="auto"/>
        <w:rPr>
          <w:lang w:val="es-CL"/>
        </w:rPr>
      </w:pPr>
    </w:p>
    <w:p w14:paraId="44B37A87" w14:textId="77777777" w:rsidR="00DE3106" w:rsidRPr="00882E26" w:rsidRDefault="00DE3106" w:rsidP="00C66144">
      <w:pPr>
        <w:spacing w:after="0" w:line="240" w:lineRule="auto"/>
        <w:rPr>
          <w:lang w:val="es-CL"/>
        </w:rPr>
      </w:pPr>
      <w:r w:rsidRPr="00882E26">
        <w:rPr>
          <w:lang w:val="es-CL"/>
        </w:rPr>
        <w:tab/>
      </w:r>
      <w:r w:rsidRPr="00882E26">
        <w:rPr>
          <w:lang w:val="es-CL"/>
        </w:rPr>
        <w:tab/>
      </w:r>
      <w:r w:rsidRPr="00882E26">
        <w:rPr>
          <w:lang w:val="es-CL"/>
        </w:rPr>
        <w:tab/>
      </w:r>
      <w:r w:rsidRPr="00882E26">
        <w:rPr>
          <w:lang w:val="es-CL"/>
        </w:rPr>
        <w:tab/>
      </w:r>
      <w:r w:rsidRPr="00882E26">
        <w:rPr>
          <w:lang w:val="es-CL"/>
        </w:rPr>
        <w:tab/>
      </w:r>
      <w:r w:rsidRPr="00882E26">
        <w:rPr>
          <w:lang w:val="es-CL"/>
        </w:rPr>
        <w:tab/>
      </w:r>
    </w:p>
    <w:p w14:paraId="34706995" w14:textId="77777777" w:rsidR="009A35F6" w:rsidRDefault="009A35F6"/>
    <w:sectPr w:rsidR="009A35F6" w:rsidSect="008C056F">
      <w:headerReference w:type="default" r:id="rId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D0C7" w14:textId="77777777" w:rsidR="00E0594D" w:rsidRDefault="00E0594D" w:rsidP="005F6CA1">
      <w:pPr>
        <w:spacing w:after="0" w:line="240" w:lineRule="auto"/>
      </w:pPr>
      <w:r>
        <w:separator/>
      </w:r>
    </w:p>
  </w:endnote>
  <w:endnote w:type="continuationSeparator" w:id="0">
    <w:p w14:paraId="69F13A90" w14:textId="77777777" w:rsidR="00E0594D" w:rsidRDefault="00E0594D" w:rsidP="005F6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80E1E" w14:textId="77777777" w:rsidR="00E0594D" w:rsidRDefault="00E0594D" w:rsidP="005F6CA1">
      <w:pPr>
        <w:spacing w:after="0" w:line="240" w:lineRule="auto"/>
      </w:pPr>
      <w:r>
        <w:separator/>
      </w:r>
    </w:p>
  </w:footnote>
  <w:footnote w:type="continuationSeparator" w:id="0">
    <w:p w14:paraId="28C1E566" w14:textId="77777777" w:rsidR="00E0594D" w:rsidRDefault="00E0594D" w:rsidP="005F6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066C" w14:textId="77777777" w:rsidR="00806EAA" w:rsidRPr="00806EAA" w:rsidRDefault="00806EAA" w:rsidP="00806EAA">
    <w:pPr>
      <w:tabs>
        <w:tab w:val="center" w:pos="4419"/>
        <w:tab w:val="right" w:pos="8838"/>
      </w:tabs>
      <w:spacing w:after="0" w:line="240" w:lineRule="auto"/>
      <w:jc w:val="center"/>
      <w:rPr>
        <w:rFonts w:ascii="Calibri" w:eastAsia="Calibri" w:hAnsi="Calibri" w:cs="Times New Roman"/>
        <w:b/>
        <w:lang w:val="es-CL"/>
      </w:rPr>
    </w:pPr>
    <w:r w:rsidRPr="00806EAA">
      <w:rPr>
        <w:rFonts w:ascii="Calibri" w:eastAsia="Calibri" w:hAnsi="Calibri" w:cs="Times New Roman"/>
        <w:lang w:val="es-CL"/>
      </w:rPr>
      <w:t xml:space="preserve">  </w:t>
    </w:r>
    <w:r w:rsidRPr="00806EAA">
      <w:rPr>
        <w:rFonts w:ascii="Calibri" w:eastAsia="Calibri" w:hAnsi="Calibri" w:cs="Times New Roman"/>
        <w:b/>
        <w:noProof/>
        <w:lang w:val="es-CL" w:eastAsia="es-CL"/>
      </w:rPr>
      <w:drawing>
        <wp:anchor distT="0" distB="0" distL="114300" distR="114300" simplePos="0" relativeHeight="251659264" behindDoc="0" locked="0" layoutInCell="1" allowOverlap="1" wp14:anchorId="2621B4A0" wp14:editId="761B31BE">
          <wp:simplePos x="0" y="0"/>
          <wp:positionH relativeFrom="column">
            <wp:posOffset>-289560</wp:posOffset>
          </wp:positionH>
          <wp:positionV relativeFrom="paragraph">
            <wp:posOffset>-229870</wp:posOffset>
          </wp:positionV>
          <wp:extent cx="514350" cy="620395"/>
          <wp:effectExtent l="0" t="0" r="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620395"/>
                  </a:xfrm>
                  <a:prstGeom prst="rect">
                    <a:avLst/>
                  </a:prstGeom>
                  <a:noFill/>
                </pic:spPr>
              </pic:pic>
            </a:graphicData>
          </a:graphic>
          <wp14:sizeRelH relativeFrom="page">
            <wp14:pctWidth>0</wp14:pctWidth>
          </wp14:sizeRelH>
          <wp14:sizeRelV relativeFrom="page">
            <wp14:pctHeight>0</wp14:pctHeight>
          </wp14:sizeRelV>
        </wp:anchor>
      </w:drawing>
    </w:r>
    <w:r w:rsidRPr="00806EAA">
      <w:rPr>
        <w:rFonts w:ascii="Calibri" w:eastAsia="Calibri" w:hAnsi="Calibri" w:cs="Times New Roman"/>
        <w:b/>
        <w:lang w:val="es-CL"/>
      </w:rPr>
      <w:t>Escuela  Básica Pozo Almonte – La Cascada Nª 86 –Región de Tarapacá</w:t>
    </w:r>
  </w:p>
  <w:p w14:paraId="738B2889" w14:textId="77777777" w:rsidR="00806EAA" w:rsidRPr="00806EAA" w:rsidRDefault="00806EAA" w:rsidP="00806EAA">
    <w:pPr>
      <w:tabs>
        <w:tab w:val="center" w:pos="4419"/>
        <w:tab w:val="right" w:pos="8838"/>
      </w:tabs>
      <w:spacing w:after="0" w:line="240" w:lineRule="auto"/>
      <w:jc w:val="center"/>
      <w:rPr>
        <w:rFonts w:ascii="Calibri" w:eastAsia="Calibri" w:hAnsi="Calibri" w:cs="Times New Roman"/>
        <w:b/>
        <w:lang w:val="es-CL"/>
      </w:rPr>
    </w:pPr>
    <w:r w:rsidRPr="00806EAA">
      <w:rPr>
        <w:rFonts w:ascii="Calibri" w:eastAsia="Calibri" w:hAnsi="Calibri" w:cs="Times New Roman"/>
        <w:b/>
        <w:lang w:val="es-CL"/>
      </w:rPr>
      <w:t>Una Escuela Integral-Inclusiva y Comprometida con su Comunidad Educativa.</w:t>
    </w:r>
  </w:p>
  <w:p w14:paraId="3C9EFEAA" w14:textId="77777777" w:rsidR="005F6CA1" w:rsidRDefault="005F6CA1" w:rsidP="005F6CA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106"/>
    <w:rsid w:val="001E16F4"/>
    <w:rsid w:val="002D372A"/>
    <w:rsid w:val="002F42C2"/>
    <w:rsid w:val="00382682"/>
    <w:rsid w:val="003F66C8"/>
    <w:rsid w:val="00451C7E"/>
    <w:rsid w:val="004848BE"/>
    <w:rsid w:val="00560B80"/>
    <w:rsid w:val="00577D1B"/>
    <w:rsid w:val="005F6CA1"/>
    <w:rsid w:val="007A47FA"/>
    <w:rsid w:val="00806EAA"/>
    <w:rsid w:val="008C056F"/>
    <w:rsid w:val="009A35F6"/>
    <w:rsid w:val="009E13E5"/>
    <w:rsid w:val="00A25B10"/>
    <w:rsid w:val="00B02597"/>
    <w:rsid w:val="00B85AE7"/>
    <w:rsid w:val="00BA001B"/>
    <w:rsid w:val="00BB57D6"/>
    <w:rsid w:val="00BC12E2"/>
    <w:rsid w:val="00C0514B"/>
    <w:rsid w:val="00C10398"/>
    <w:rsid w:val="00C36CE4"/>
    <w:rsid w:val="00C66144"/>
    <w:rsid w:val="00C86570"/>
    <w:rsid w:val="00CF0EDE"/>
    <w:rsid w:val="00D14882"/>
    <w:rsid w:val="00DE3106"/>
    <w:rsid w:val="00E0302A"/>
    <w:rsid w:val="00E0594D"/>
    <w:rsid w:val="00E2591D"/>
    <w:rsid w:val="00E54EAD"/>
    <w:rsid w:val="00E8412C"/>
    <w:rsid w:val="00EA25F3"/>
    <w:rsid w:val="00EA3B38"/>
    <w:rsid w:val="00EA3E02"/>
    <w:rsid w:val="00F66C38"/>
    <w:rsid w:val="00FE1348"/>
    <w:rsid w:val="00FE79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FA174"/>
  <w15:docId w15:val="{7B1F9926-CE5B-4C46-8BA7-2ED202E15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106"/>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BB57D6"/>
    <w:rPr>
      <w:i/>
      <w:iCs/>
    </w:rPr>
  </w:style>
  <w:style w:type="paragraph" w:styleId="Encabezado">
    <w:name w:val="header"/>
    <w:basedOn w:val="Normal"/>
    <w:link w:val="EncabezadoCar"/>
    <w:uiPriority w:val="99"/>
    <w:unhideWhenUsed/>
    <w:rsid w:val="005F6C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6CA1"/>
    <w:rPr>
      <w:lang w:val="es-ES"/>
    </w:rPr>
  </w:style>
  <w:style w:type="paragraph" w:styleId="Piedepgina">
    <w:name w:val="footer"/>
    <w:basedOn w:val="Normal"/>
    <w:link w:val="PiedepginaCar"/>
    <w:uiPriority w:val="99"/>
    <w:unhideWhenUsed/>
    <w:rsid w:val="005F6C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6CA1"/>
    <w:rPr>
      <w:lang w:val="es-ES"/>
    </w:rPr>
  </w:style>
  <w:style w:type="paragraph" w:styleId="Textodeglobo">
    <w:name w:val="Balloon Text"/>
    <w:basedOn w:val="Normal"/>
    <w:link w:val="TextodegloboCar"/>
    <w:uiPriority w:val="99"/>
    <w:semiHidden/>
    <w:unhideWhenUsed/>
    <w:rsid w:val="00806E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EAA"/>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5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602</Words>
  <Characters>3316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Mejia</dc:creator>
  <cp:lastModifiedBy>Profesor</cp:lastModifiedBy>
  <cp:revision>2</cp:revision>
  <dcterms:created xsi:type="dcterms:W3CDTF">2021-11-11T02:34:00Z</dcterms:created>
  <dcterms:modified xsi:type="dcterms:W3CDTF">2021-11-11T02:34:00Z</dcterms:modified>
</cp:coreProperties>
</file>