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tblpXSpec="center" w:tblpY="-50"/>
        <w:tblW w:w="0" w:type="auto"/>
        <w:tblLook w:val="04A0" w:firstRow="1" w:lastRow="0" w:firstColumn="1" w:lastColumn="0" w:noHBand="0" w:noVBand="1"/>
      </w:tblPr>
      <w:tblGrid>
        <w:gridCol w:w="4729"/>
      </w:tblGrid>
      <w:tr w:rsidR="00203FB6" w:rsidRPr="005B6103" w:rsidTr="00203FB6">
        <w:trPr>
          <w:trHeight w:val="293"/>
        </w:trPr>
        <w:tc>
          <w:tcPr>
            <w:tcW w:w="4729" w:type="dxa"/>
            <w:vMerge w:val="restart"/>
          </w:tcPr>
          <w:p w:rsidR="00203FB6" w:rsidRDefault="00203FB6" w:rsidP="00203FB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203FB6" w:rsidRPr="00203FB6" w:rsidRDefault="005E6778" w:rsidP="00203FB6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Informe de Re</w:t>
            </w:r>
            <w:r w:rsidR="00203FB6" w:rsidRPr="00203FB6">
              <w:rPr>
                <w:rFonts w:cstheme="minorHAnsi"/>
                <w:sz w:val="28"/>
                <w:szCs w:val="28"/>
                <w:lang w:val="es-MX"/>
              </w:rPr>
              <w:t>validación de la Certificación para Establecimiento</w:t>
            </w:r>
            <w:r w:rsidR="00B562C9">
              <w:rPr>
                <w:rFonts w:cstheme="minorHAnsi"/>
                <w:sz w:val="28"/>
                <w:szCs w:val="28"/>
                <w:lang w:val="es-MX"/>
              </w:rPr>
              <w:t>s Educacionales</w:t>
            </w:r>
            <w:r w:rsidR="00203FB6" w:rsidRPr="00203FB6">
              <w:rPr>
                <w:rFonts w:cstheme="minorHAnsi"/>
                <w:sz w:val="28"/>
                <w:szCs w:val="28"/>
                <w:lang w:val="es-MX"/>
              </w:rPr>
              <w:t xml:space="preserve"> </w:t>
            </w:r>
          </w:p>
          <w:p w:rsidR="00203FB6" w:rsidRPr="00203FB6" w:rsidRDefault="00203FB6" w:rsidP="00203FB6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  <w:p w:rsidR="00203FB6" w:rsidRPr="00203FB6" w:rsidRDefault="00203FB6" w:rsidP="00203FB6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203FB6">
              <w:rPr>
                <w:rFonts w:cstheme="minorHAnsi"/>
                <w:b/>
                <w:sz w:val="28"/>
                <w:szCs w:val="28"/>
                <w:lang w:val="es-MX"/>
              </w:rPr>
              <w:t>Documento único de acuerdo a Matriz Ambiental Priorizada 2021</w:t>
            </w:r>
          </w:p>
          <w:p w:rsidR="00203FB6" w:rsidRDefault="00203FB6" w:rsidP="00203FB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203FB6" w:rsidRPr="005B6103" w:rsidRDefault="00203FB6" w:rsidP="00203FB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03FB6" w:rsidRPr="005B6103" w:rsidTr="00203FB6">
        <w:trPr>
          <w:trHeight w:val="293"/>
        </w:trPr>
        <w:tc>
          <w:tcPr>
            <w:tcW w:w="4729" w:type="dxa"/>
            <w:vMerge/>
          </w:tcPr>
          <w:p w:rsidR="00203FB6" w:rsidRPr="005B6103" w:rsidRDefault="00203FB6" w:rsidP="00203FB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03FB6" w:rsidRPr="005B6103" w:rsidTr="00203FB6">
        <w:trPr>
          <w:trHeight w:val="293"/>
        </w:trPr>
        <w:tc>
          <w:tcPr>
            <w:tcW w:w="4729" w:type="dxa"/>
            <w:vMerge/>
          </w:tcPr>
          <w:p w:rsidR="00203FB6" w:rsidRPr="005B6103" w:rsidRDefault="00203FB6" w:rsidP="00203FB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456382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203FB6" w:rsidRDefault="00203FB6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203FB6" w:rsidRDefault="00203FB6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203FB6" w:rsidRDefault="00203FB6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203FB6" w:rsidRDefault="00203FB6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203FB6" w:rsidRPr="005B6103" w:rsidRDefault="00203FB6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Default="00203FB6" w:rsidP="00456382">
      <w:pPr>
        <w:jc w:val="center"/>
        <w:rPr>
          <w:rFonts w:cstheme="minorHAnsi"/>
          <w:sz w:val="24"/>
          <w:szCs w:val="24"/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2066925" cy="1971675"/>
            <wp:effectExtent l="0" t="0" r="0" b="0"/>
            <wp:docPr id="3" name="Imagen 3" descr="C:\Users\daniel.vicente\Documents\Educ Amb\logos\logo_SNCAE_generic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daniel.vicente\Documents\Educ Amb\logos\logo_SNCAE_generico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FB6" w:rsidRPr="005B6103" w:rsidRDefault="00203FB6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A56F87" w:rsidRDefault="00A56F87">
      <w:r>
        <w:br w:type="page"/>
      </w:r>
    </w:p>
    <w:p w:rsidR="00DE4440" w:rsidRDefault="00DE4440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  <w:sectPr w:rsidR="00DE4440" w:rsidSect="006772D6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398F" w:rsidRDefault="005E6778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>INFORME DE RE</w:t>
      </w:r>
      <w:r w:rsidR="005555A0">
        <w:rPr>
          <w:rFonts w:ascii="Calibri" w:hAnsi="Calibri" w:cs="Calibri"/>
          <w:b/>
          <w:sz w:val="28"/>
          <w:szCs w:val="28"/>
          <w:lang w:val="es-ES"/>
        </w:rPr>
        <w:t>VALIDACIÓN DE LA C</w:t>
      </w:r>
      <w:r w:rsidR="00D6398F">
        <w:rPr>
          <w:rFonts w:ascii="Calibri" w:hAnsi="Calibri" w:cs="Calibri"/>
          <w:b/>
          <w:sz w:val="28"/>
          <w:szCs w:val="28"/>
          <w:lang w:val="es-ES"/>
        </w:rPr>
        <w:t>ERTIFICACIÓN AMBIENTAL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Fecha: ____</w:t>
      </w:r>
      <w:r w:rsidR="00203FB6">
        <w:rPr>
          <w:rFonts w:ascii="Calibri" w:hAnsi="Calibri" w:cs="Calibri"/>
          <w:lang w:val="es-ES"/>
        </w:rPr>
        <w:t>_ /______ /______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Nombre Establecimiento: ___________________________________________________________</w:t>
      </w:r>
    </w:p>
    <w:p w:rsidR="00203FB6" w:rsidRDefault="00203FB6" w:rsidP="00203FB6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RBD </w:t>
      </w:r>
      <w:r w:rsidR="00E6439B">
        <w:rPr>
          <w:rFonts w:ascii="Calibri" w:hAnsi="Calibri" w:cs="Calibri"/>
          <w:lang w:val="es-ES"/>
        </w:rPr>
        <w:t xml:space="preserve">/ </w:t>
      </w:r>
      <w:r w:rsidR="005E6778">
        <w:rPr>
          <w:rFonts w:ascii="Calibri" w:hAnsi="Calibri" w:cs="Calibri"/>
          <w:lang w:val="es-ES"/>
        </w:rPr>
        <w:t>Código</w:t>
      </w:r>
      <w:r w:rsidRPr="0011476F">
        <w:rPr>
          <w:rFonts w:ascii="Calibri" w:hAnsi="Calibri" w:cs="Calibri"/>
          <w:lang w:val="es-ES"/>
        </w:rPr>
        <w:t xml:space="preserve"> Junji / Código Integra</w:t>
      </w:r>
      <w:r w:rsidR="005E6778">
        <w:rPr>
          <w:rFonts w:ascii="Calibri" w:hAnsi="Calibri" w:cs="Calibri"/>
          <w:lang w:val="es-ES"/>
        </w:rPr>
        <w:t>: ______________________</w:t>
      </w:r>
    </w:p>
    <w:p w:rsidR="00203FB6" w:rsidRDefault="00203FB6" w:rsidP="00203FB6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Comuna: _______________________ Región: _____________</w:t>
      </w:r>
      <w:r w:rsidR="005E6778">
        <w:rPr>
          <w:rFonts w:ascii="Calibri" w:hAnsi="Calibri" w:cs="Calibri"/>
          <w:lang w:val="es-ES"/>
        </w:rPr>
        <w:t>_</w:t>
      </w:r>
    </w:p>
    <w:p w:rsidR="00203FB6" w:rsidRDefault="005E6778" w:rsidP="00203FB6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Nivel de certificación al re</w:t>
      </w:r>
      <w:r w:rsidR="00203FB6">
        <w:rPr>
          <w:rFonts w:ascii="Calibri" w:hAnsi="Calibri" w:cs="Calibri"/>
          <w:lang w:val="es-ES"/>
        </w:rPr>
        <w:t>validar: _______________________</w:t>
      </w:r>
      <w:r w:rsidR="00E6439B">
        <w:rPr>
          <w:rFonts w:ascii="Calibri" w:hAnsi="Calibri" w:cs="Calibri"/>
          <w:lang w:val="es-ES"/>
        </w:rPr>
        <w:t>_</w:t>
      </w:r>
    </w:p>
    <w:p w:rsidR="00203FB6" w:rsidRDefault="00203FB6" w:rsidP="003E6620">
      <w:pPr>
        <w:rPr>
          <w:rFonts w:ascii="Calibri" w:hAnsi="Calibri" w:cs="Calibri"/>
          <w:lang w:val="es-ES"/>
        </w:rPr>
      </w:pPr>
    </w:p>
    <w:p w:rsidR="00E1310A" w:rsidRDefault="00E1310A" w:rsidP="00E1310A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DATOS DE</w:t>
      </w:r>
      <w:r w:rsidR="004326E6">
        <w:rPr>
          <w:rFonts w:ascii="Calibri" w:hAnsi="Calibri" w:cs="Calibri"/>
          <w:b/>
        </w:rPr>
        <w:t xml:space="preserve"> LA PERSONA ENCARGADA DEL PROCESO DE CERTIFICACIÓN</w:t>
      </w:r>
      <w:r w:rsidR="00C701C9">
        <w:rPr>
          <w:rFonts w:ascii="Calibri" w:hAnsi="Calibri" w:cs="Calibri"/>
          <w:b/>
        </w:rPr>
        <w:t xml:space="preserve"> AMBIENTAL</w:t>
      </w:r>
    </w:p>
    <w:p w:rsidR="00E1310A" w:rsidRDefault="00E1310A" w:rsidP="00E1310A">
      <w:pPr>
        <w:rPr>
          <w:rFonts w:ascii="Calibri" w:hAnsi="Calibri" w:cs="Calibri"/>
          <w:b/>
        </w:rPr>
      </w:pPr>
    </w:p>
    <w:p w:rsidR="00E1310A" w:rsidRPr="004578BA" w:rsidRDefault="00E1310A" w:rsidP="00E1310A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E1310A" w:rsidRPr="004578BA" w:rsidTr="00E6439B">
        <w:tc>
          <w:tcPr>
            <w:tcW w:w="8001" w:type="dxa"/>
            <w:vAlign w:val="center"/>
          </w:tcPr>
          <w:p w:rsidR="00E1310A" w:rsidRPr="004578BA" w:rsidRDefault="00E1310A" w:rsidP="003743E0">
            <w:pPr>
              <w:rPr>
                <w:rFonts w:ascii="Calibri" w:hAnsi="Calibri" w:cs="Calibri"/>
              </w:rPr>
            </w:pPr>
          </w:p>
        </w:tc>
      </w:tr>
    </w:tbl>
    <w:p w:rsidR="00781ABD" w:rsidRDefault="00781ABD" w:rsidP="00781ABD">
      <w:pPr>
        <w:rPr>
          <w:rFonts w:ascii="Calibri" w:hAnsi="Calibri" w:cs="Calibri"/>
          <w:b/>
        </w:rPr>
      </w:pPr>
    </w:p>
    <w:p w:rsidR="00781ABD" w:rsidRPr="004578BA" w:rsidRDefault="00781ABD" w:rsidP="00781AB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Teléfono </w:t>
      </w:r>
      <w:r w:rsidR="005E6778">
        <w:rPr>
          <w:rFonts w:ascii="Calibri" w:hAnsi="Calibri" w:cs="Calibri"/>
          <w:b/>
        </w:rPr>
        <w:t>personal</w:t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</w:t>
      </w:r>
      <w:r w:rsidRPr="004578B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  </w:t>
      </w:r>
      <w:r w:rsidRPr="004578BA">
        <w:rPr>
          <w:rFonts w:ascii="Calibri" w:hAnsi="Calibri" w:cs="Calibri"/>
          <w:b/>
        </w:rPr>
        <w:t xml:space="preserve"> </w:t>
      </w:r>
      <w:r w:rsidR="005E6778">
        <w:rPr>
          <w:rFonts w:ascii="Calibri" w:hAnsi="Calibri" w:cs="Calibri"/>
          <w:b/>
        </w:rPr>
        <w:t xml:space="preserve">                </w:t>
      </w:r>
      <w:r w:rsidRPr="004578BA">
        <w:rPr>
          <w:rFonts w:ascii="Calibri" w:hAnsi="Calibri" w:cs="Calibri"/>
          <w:b/>
        </w:rPr>
        <w:t>Correo electrónico</w:t>
      </w:r>
      <w:r>
        <w:rPr>
          <w:rFonts w:ascii="Calibri" w:hAnsi="Calibri" w:cs="Calibri"/>
          <w:b/>
        </w:rPr>
        <w:t xml:space="preserve"> </w:t>
      </w:r>
      <w:r w:rsidR="005E6778">
        <w:rPr>
          <w:rFonts w:ascii="Calibri" w:hAnsi="Calibri" w:cs="Calibri"/>
          <w:b/>
        </w:rPr>
        <w:t>personal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781ABD" w:rsidRPr="004578BA" w:rsidTr="00E6439B">
        <w:tc>
          <w:tcPr>
            <w:tcW w:w="3119" w:type="dxa"/>
            <w:vAlign w:val="center"/>
          </w:tcPr>
          <w:p w:rsidR="00781ABD" w:rsidRPr="004578BA" w:rsidRDefault="00781ABD" w:rsidP="003743E0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vAlign w:val="center"/>
          </w:tcPr>
          <w:p w:rsidR="00781ABD" w:rsidRPr="004578BA" w:rsidRDefault="00781ABD" w:rsidP="003743E0">
            <w:pPr>
              <w:rPr>
                <w:rFonts w:ascii="Calibri" w:hAnsi="Calibri" w:cs="Calibri"/>
              </w:rPr>
            </w:pPr>
          </w:p>
        </w:tc>
      </w:tr>
    </w:tbl>
    <w:p w:rsidR="00781ABD" w:rsidRDefault="00781ABD" w:rsidP="006A5C1D">
      <w:pPr>
        <w:jc w:val="both"/>
        <w:rPr>
          <w:rFonts w:ascii="Calibri" w:hAnsi="Calibri" w:cs="Calibri"/>
          <w:lang w:val="es-ES"/>
        </w:rPr>
      </w:pPr>
    </w:p>
    <w:p w:rsidR="0061594F" w:rsidRDefault="0061594F" w:rsidP="0061594F">
      <w:pPr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Cantidad de estudiantes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1"/>
        <w:gridCol w:w="2345"/>
        <w:gridCol w:w="2252"/>
        <w:gridCol w:w="2086"/>
      </w:tblGrid>
      <w:tr w:rsidR="0061594F" w:rsidTr="00E6439B">
        <w:trPr>
          <w:trHeight w:val="48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4F" w:rsidRDefault="0061594F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Hombres: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4F" w:rsidRDefault="0061594F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Mujeres: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4F" w:rsidRDefault="0061594F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Otros: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4F" w:rsidRDefault="0061594F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Total:</w:t>
            </w:r>
          </w:p>
        </w:tc>
      </w:tr>
    </w:tbl>
    <w:p w:rsidR="0061594F" w:rsidRDefault="0061594F" w:rsidP="006A5C1D">
      <w:pPr>
        <w:jc w:val="both"/>
        <w:rPr>
          <w:rFonts w:ascii="Calibri" w:hAnsi="Calibri" w:cs="Calibri"/>
          <w:lang w:val="es-ES"/>
        </w:rPr>
      </w:pPr>
    </w:p>
    <w:p w:rsidR="00AD1D8C" w:rsidRPr="00C701C9" w:rsidRDefault="00CC2234" w:rsidP="00CC2234">
      <w:pPr>
        <w:jc w:val="both"/>
        <w:rPr>
          <w:rFonts w:ascii="Calibri" w:hAnsi="Calibri" w:cs="Calibri"/>
          <w:lang w:val="es-ES"/>
        </w:rPr>
      </w:pPr>
      <w:r w:rsidRPr="00C701C9">
        <w:rPr>
          <w:rFonts w:ascii="Calibri" w:hAnsi="Calibri" w:cs="Calibri"/>
          <w:lang w:val="es-ES"/>
        </w:rPr>
        <w:t xml:space="preserve">El Comité </w:t>
      </w:r>
      <w:r w:rsidR="006A5C1D" w:rsidRPr="00C701C9">
        <w:rPr>
          <w:rFonts w:ascii="Calibri" w:hAnsi="Calibri" w:cs="Calibri"/>
          <w:lang w:val="es-ES"/>
        </w:rPr>
        <w:t xml:space="preserve">Ambiental del Establecimiento Educacional, certifica que </w:t>
      </w:r>
      <w:r w:rsidR="00AD1D8C" w:rsidRPr="00C701C9">
        <w:rPr>
          <w:rFonts w:ascii="Calibri" w:hAnsi="Calibri" w:cs="Calibri"/>
          <w:lang w:val="es-ES"/>
        </w:rPr>
        <w:t xml:space="preserve">la evaluación señalada a continuación es fiel reflejo de la realidad del </w:t>
      </w:r>
      <w:r w:rsidR="001A5D31" w:rsidRPr="00C701C9">
        <w:rPr>
          <w:rFonts w:ascii="Calibri" w:hAnsi="Calibri" w:cs="Calibri"/>
          <w:lang w:val="es-ES"/>
        </w:rPr>
        <w:t>e</w:t>
      </w:r>
      <w:r w:rsidR="00AD1D8C" w:rsidRPr="00C701C9">
        <w:rPr>
          <w:rFonts w:ascii="Calibri" w:hAnsi="Calibri" w:cs="Calibri"/>
          <w:lang w:val="es-ES"/>
        </w:rPr>
        <w:t>stablecimiento.</w:t>
      </w:r>
    </w:p>
    <w:p w:rsidR="007C7C4A" w:rsidRPr="00C701C9" w:rsidRDefault="00CC2234" w:rsidP="00CC2234">
      <w:pPr>
        <w:jc w:val="both"/>
        <w:rPr>
          <w:rFonts w:ascii="Calibri" w:hAnsi="Calibri" w:cs="Calibri"/>
          <w:lang w:val="es-ES"/>
        </w:rPr>
      </w:pPr>
      <w:r w:rsidRPr="00C701C9">
        <w:rPr>
          <w:rFonts w:ascii="Calibri" w:hAnsi="Calibri" w:cs="Calibri"/>
          <w:lang w:val="es-ES"/>
        </w:rPr>
        <w:t>El/</w:t>
      </w:r>
      <w:r w:rsidR="001A5D31" w:rsidRPr="00C701C9">
        <w:rPr>
          <w:rFonts w:ascii="Calibri" w:hAnsi="Calibri" w:cs="Calibri"/>
          <w:lang w:val="es-ES"/>
        </w:rPr>
        <w:t>l</w:t>
      </w:r>
      <w:r w:rsidRPr="00C701C9">
        <w:rPr>
          <w:rFonts w:ascii="Calibri" w:hAnsi="Calibri" w:cs="Calibri"/>
          <w:lang w:val="es-ES"/>
        </w:rPr>
        <w:t xml:space="preserve">a Director/a del establecimiento </w:t>
      </w:r>
      <w:r w:rsidR="007C7C4A" w:rsidRPr="00C701C9">
        <w:rPr>
          <w:rFonts w:ascii="Calibri" w:hAnsi="Calibri" w:cs="Calibri"/>
          <w:lang w:val="es-ES"/>
        </w:rPr>
        <w:t>deberá velar que los demás miembros del comité sean legítimos representantes de las instituciones que se mencionan.</w:t>
      </w:r>
    </w:p>
    <w:p w:rsidR="00DB0DE9" w:rsidRPr="002E7043" w:rsidRDefault="00DB0DE9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6439B" w:rsidRDefault="00E6439B" w:rsidP="007F725F">
      <w:pPr>
        <w:rPr>
          <w:rFonts w:ascii="Calibri" w:hAnsi="Calibri" w:cs="Calibri"/>
          <w:b/>
          <w:sz w:val="24"/>
          <w:szCs w:val="24"/>
          <w:lang w:val="es-ES"/>
        </w:rPr>
      </w:pPr>
      <w:bookmarkStart w:id="0" w:name="_GoBack"/>
      <w:bookmarkEnd w:id="0"/>
    </w:p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  <w:r w:rsidRPr="002E7043">
        <w:rPr>
          <w:rFonts w:ascii="Calibri" w:hAnsi="Calibri" w:cs="Calibri"/>
          <w:b/>
          <w:sz w:val="24"/>
          <w:szCs w:val="24"/>
          <w:lang w:val="es-ES"/>
        </w:rPr>
        <w:t xml:space="preserve">Miembros del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Comité Ambiental del Establecimiento: </w:t>
      </w:r>
      <w:r w:rsidR="005E6778">
        <w:rPr>
          <w:rFonts w:ascii="Calibri" w:hAnsi="Calibri" w:cs="Calibri"/>
          <w:sz w:val="24"/>
          <w:szCs w:val="24"/>
          <w:lang w:val="es-ES"/>
        </w:rPr>
        <w:t>o</w:t>
      </w:r>
      <w:r w:rsidR="005E6778" w:rsidRPr="00D650EC">
        <w:rPr>
          <w:rFonts w:ascii="Calibri" w:hAnsi="Calibri" w:cs="Calibri"/>
          <w:sz w:val="24"/>
          <w:szCs w:val="24"/>
          <w:lang w:val="es-ES"/>
        </w:rPr>
        <w:t>bligatorios marcados con *</w:t>
      </w:r>
      <w:r w:rsidR="005E6778">
        <w:rPr>
          <w:rFonts w:ascii="Calibri" w:hAnsi="Calibri" w:cs="Calibri"/>
          <w:sz w:val="24"/>
          <w:szCs w:val="24"/>
          <w:lang w:val="es-ES"/>
        </w:rPr>
        <w:t xml:space="preserve"> / Firma y timbre solo en caso de ser posible, según situación sanitaria del país.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7F725F" w:rsidRPr="004578BA" w:rsidTr="00E6439B">
        <w:tc>
          <w:tcPr>
            <w:tcW w:w="4322" w:type="dxa"/>
            <w:shd w:val="clear" w:color="auto" w:fill="auto"/>
            <w:vAlign w:val="center"/>
          </w:tcPr>
          <w:p w:rsidR="007F725F" w:rsidRPr="004578BA" w:rsidRDefault="007F725F" w:rsidP="005102B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Nombre y Apellido Director (a)</w:t>
            </w:r>
            <w:r>
              <w:rPr>
                <w:rFonts w:ascii="Calibri" w:hAnsi="Calibri" w:cs="Calibri"/>
              </w:rPr>
              <w:t xml:space="preserve"> Establecimiento Educacional*</w:t>
            </w:r>
          </w:p>
        </w:tc>
        <w:tc>
          <w:tcPr>
            <w:tcW w:w="4323" w:type="dxa"/>
            <w:vMerge w:val="restart"/>
            <w:shd w:val="clear" w:color="auto" w:fill="auto"/>
            <w:vAlign w:val="center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E6439B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  <w:vAlign w:val="center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</w:tbl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203FB6" w:rsidRDefault="00203FB6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7F725F" w:rsidRPr="004578BA" w:rsidTr="00E6439B">
        <w:tc>
          <w:tcPr>
            <w:tcW w:w="4322" w:type="dxa"/>
            <w:shd w:val="clear" w:color="auto" w:fill="auto"/>
            <w:vAlign w:val="center"/>
          </w:tcPr>
          <w:p w:rsidR="007F725F" w:rsidRPr="004578BA" w:rsidRDefault="007F725F" w:rsidP="005102B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Sostenedor</w:t>
            </w:r>
          </w:p>
        </w:tc>
        <w:tc>
          <w:tcPr>
            <w:tcW w:w="4323" w:type="dxa"/>
            <w:vMerge w:val="restart"/>
            <w:shd w:val="clear" w:color="auto" w:fill="auto"/>
            <w:vAlign w:val="center"/>
          </w:tcPr>
          <w:p w:rsidR="007F725F" w:rsidRPr="004578BA" w:rsidRDefault="004326E6" w:rsidP="005102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E6439B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  <w:vAlign w:val="center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</w:tbl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203FB6" w:rsidRDefault="00203FB6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7F725F" w:rsidRPr="004578BA" w:rsidTr="00E6439B">
        <w:tc>
          <w:tcPr>
            <w:tcW w:w="4322" w:type="dxa"/>
            <w:shd w:val="clear" w:color="auto" w:fill="auto"/>
            <w:vAlign w:val="center"/>
          </w:tcPr>
          <w:p w:rsidR="007F725F" w:rsidRPr="004578BA" w:rsidRDefault="007F725F" w:rsidP="005102B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Centro de Padres y Apoderados*</w:t>
            </w:r>
          </w:p>
        </w:tc>
        <w:tc>
          <w:tcPr>
            <w:tcW w:w="4323" w:type="dxa"/>
            <w:vMerge w:val="restart"/>
            <w:shd w:val="clear" w:color="auto" w:fill="auto"/>
            <w:vAlign w:val="center"/>
          </w:tcPr>
          <w:p w:rsidR="007F725F" w:rsidRPr="004578BA" w:rsidRDefault="004326E6" w:rsidP="005102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E6439B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  <w:vAlign w:val="center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</w:tbl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203FB6" w:rsidRDefault="00203FB6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7F725F" w:rsidRPr="004578BA" w:rsidTr="00E6439B">
        <w:tc>
          <w:tcPr>
            <w:tcW w:w="4322" w:type="dxa"/>
            <w:shd w:val="clear" w:color="auto" w:fill="auto"/>
            <w:vAlign w:val="center"/>
          </w:tcPr>
          <w:p w:rsidR="007F725F" w:rsidRPr="004578BA" w:rsidRDefault="007F725F" w:rsidP="005102B5">
            <w:pPr>
              <w:jc w:val="both"/>
              <w:rPr>
                <w:rFonts w:ascii="Calibri" w:hAnsi="Calibri" w:cs="Calibri"/>
              </w:rPr>
            </w:pPr>
            <w:r>
              <w:t>Nombre y Apellido Representante del Centro de Alumnos(as)*</w:t>
            </w:r>
          </w:p>
        </w:tc>
        <w:tc>
          <w:tcPr>
            <w:tcW w:w="4323" w:type="dxa"/>
            <w:vMerge w:val="restart"/>
            <w:shd w:val="clear" w:color="auto" w:fill="auto"/>
            <w:vAlign w:val="center"/>
          </w:tcPr>
          <w:p w:rsidR="007F725F" w:rsidRPr="004578BA" w:rsidRDefault="004326E6" w:rsidP="005102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E6439B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  <w:vAlign w:val="center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</w:tbl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7F725F" w:rsidRPr="004578BA" w:rsidTr="00E6439B">
        <w:tc>
          <w:tcPr>
            <w:tcW w:w="4322" w:type="dxa"/>
            <w:shd w:val="clear" w:color="auto" w:fill="auto"/>
            <w:vAlign w:val="center"/>
          </w:tcPr>
          <w:p w:rsidR="007F725F" w:rsidRPr="004578BA" w:rsidRDefault="007F725F" w:rsidP="005102B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 los Docentes*</w:t>
            </w:r>
          </w:p>
        </w:tc>
        <w:tc>
          <w:tcPr>
            <w:tcW w:w="4323" w:type="dxa"/>
            <w:vMerge w:val="restart"/>
            <w:shd w:val="clear" w:color="auto" w:fill="auto"/>
            <w:vAlign w:val="center"/>
          </w:tcPr>
          <w:p w:rsidR="007F725F" w:rsidRPr="004578BA" w:rsidRDefault="004326E6" w:rsidP="005102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E6439B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  <w:vAlign w:val="center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</w:tbl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203FB6" w:rsidRDefault="00203FB6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7F725F" w:rsidRPr="004578BA" w:rsidTr="00E6439B">
        <w:tc>
          <w:tcPr>
            <w:tcW w:w="4322" w:type="dxa"/>
            <w:shd w:val="clear" w:color="auto" w:fill="auto"/>
            <w:vAlign w:val="center"/>
          </w:tcPr>
          <w:p w:rsidR="007F725F" w:rsidRPr="004578BA" w:rsidRDefault="007F725F" w:rsidP="005102B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 xml:space="preserve">Representante </w:t>
            </w:r>
            <w:r>
              <w:rPr>
                <w:rFonts w:ascii="Calibri" w:hAnsi="Calibri" w:cs="Calibri"/>
              </w:rPr>
              <w:t xml:space="preserve"> de los Asistentes de la Educación</w:t>
            </w:r>
          </w:p>
        </w:tc>
        <w:tc>
          <w:tcPr>
            <w:tcW w:w="4323" w:type="dxa"/>
            <w:vMerge w:val="restart"/>
            <w:shd w:val="clear" w:color="auto" w:fill="auto"/>
            <w:vAlign w:val="center"/>
          </w:tcPr>
          <w:p w:rsidR="007F725F" w:rsidRPr="004578BA" w:rsidRDefault="004326E6" w:rsidP="005102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E6439B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  <w:vAlign w:val="center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</w:tbl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203FB6" w:rsidRDefault="00203FB6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7F725F" w:rsidRPr="004578BA" w:rsidTr="00E6439B">
        <w:tc>
          <w:tcPr>
            <w:tcW w:w="4322" w:type="dxa"/>
            <w:shd w:val="clear" w:color="auto" w:fill="auto"/>
            <w:vAlign w:val="center"/>
          </w:tcPr>
          <w:p w:rsidR="007F725F" w:rsidRPr="004578BA" w:rsidRDefault="007F725F" w:rsidP="005102B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>Representante de Organización Social Local</w:t>
            </w:r>
          </w:p>
        </w:tc>
        <w:tc>
          <w:tcPr>
            <w:tcW w:w="4323" w:type="dxa"/>
            <w:vMerge w:val="restart"/>
            <w:shd w:val="clear" w:color="auto" w:fill="auto"/>
            <w:vAlign w:val="center"/>
          </w:tcPr>
          <w:p w:rsidR="007F725F" w:rsidRPr="004578BA" w:rsidRDefault="00F0786C" w:rsidP="005102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y Timbre</w:t>
            </w: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E6439B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  <w:vAlign w:val="center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</w:tbl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CC2234" w:rsidP="007F725F">
      <w:r>
        <w:rPr>
          <w:rFonts w:ascii="Calibri" w:hAnsi="Calibri" w:cs="Calibri"/>
          <w:b/>
          <w:sz w:val="24"/>
          <w:szCs w:val="24"/>
          <w:lang w:val="es-ES"/>
        </w:rPr>
        <w:t>Los integrantes obligatorios so</w:t>
      </w:r>
      <w:r w:rsidR="008C4565">
        <w:rPr>
          <w:rFonts w:ascii="Calibri" w:hAnsi="Calibri" w:cs="Calibri"/>
          <w:b/>
          <w:sz w:val="24"/>
          <w:szCs w:val="24"/>
          <w:lang w:val="es-ES"/>
        </w:rPr>
        <w:t>n los marcados con *, según el M</w:t>
      </w:r>
      <w:r>
        <w:rPr>
          <w:rFonts w:ascii="Calibri" w:hAnsi="Calibri" w:cs="Calibri"/>
          <w:b/>
          <w:sz w:val="24"/>
          <w:szCs w:val="24"/>
          <w:lang w:val="es-ES"/>
        </w:rPr>
        <w:t>anual SNCAE vigente.</w:t>
      </w:r>
    </w:p>
    <w:p w:rsidR="007F725F" w:rsidRDefault="007F725F" w:rsidP="007F725F"/>
    <w:p w:rsidR="007F725F" w:rsidRDefault="007F725F" w:rsidP="007F725F"/>
    <w:p w:rsidR="007F725F" w:rsidRDefault="007F725F" w:rsidP="007F725F"/>
    <w:p w:rsidR="007F725F" w:rsidRDefault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D6398F" w:rsidRDefault="009C1B5A" w:rsidP="007A0DB5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</w:rPr>
        <w:lastRenderedPageBreak/>
        <w:t>Autoe</w:t>
      </w:r>
      <w:r w:rsidR="007A0DB5" w:rsidRPr="007A0DB5">
        <w:rPr>
          <w:rFonts w:ascii="Calibri" w:hAnsi="Calibri" w:cs="Calibri"/>
          <w:b/>
          <w:sz w:val="28"/>
          <w:szCs w:val="28"/>
        </w:rPr>
        <w:t xml:space="preserve">valuación </w:t>
      </w:r>
      <w:r>
        <w:rPr>
          <w:rFonts w:ascii="Calibri" w:hAnsi="Calibri" w:cs="Calibri"/>
          <w:b/>
          <w:sz w:val="28"/>
          <w:szCs w:val="28"/>
        </w:rPr>
        <w:t>r</w:t>
      </w:r>
      <w:r w:rsidR="00270B10">
        <w:rPr>
          <w:rFonts w:ascii="Calibri" w:hAnsi="Calibri" w:cs="Calibri"/>
          <w:b/>
          <w:sz w:val="28"/>
          <w:szCs w:val="28"/>
        </w:rPr>
        <w:t xml:space="preserve">ealizada por el Comité </w:t>
      </w:r>
      <w:r w:rsidR="007A0DB5" w:rsidRPr="007A0DB5">
        <w:rPr>
          <w:rFonts w:ascii="Calibri" w:hAnsi="Calibri" w:cs="Calibri"/>
          <w:b/>
          <w:sz w:val="28"/>
          <w:szCs w:val="28"/>
        </w:rPr>
        <w:t>Ambiental</w:t>
      </w:r>
      <w:r>
        <w:rPr>
          <w:rFonts w:ascii="Calibri" w:hAnsi="Calibri" w:cs="Calibri"/>
          <w:b/>
          <w:sz w:val="28"/>
          <w:szCs w:val="28"/>
        </w:rPr>
        <w:t xml:space="preserve"> del Establecimiento</w:t>
      </w:r>
    </w:p>
    <w:p w:rsidR="007F725F" w:rsidRDefault="007F725F" w:rsidP="007F725F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995E9C">
        <w:rPr>
          <w:rFonts w:ascii="Calibri" w:eastAsia="Times New Roman" w:hAnsi="Calibri" w:cs="Calibri"/>
          <w:sz w:val="20"/>
          <w:szCs w:val="20"/>
          <w:lang w:val="es-ES"/>
        </w:rPr>
        <w:t>En esta sección el establecimiento educacion</w:t>
      </w:r>
      <w:r>
        <w:rPr>
          <w:rFonts w:ascii="Calibri" w:eastAsia="Times New Roman" w:hAnsi="Calibri" w:cs="Calibri"/>
          <w:sz w:val="20"/>
          <w:szCs w:val="20"/>
          <w:lang w:val="es-ES"/>
        </w:rPr>
        <w:t>al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 debe 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indicar el puntaje obtenido de la aplicación de la </w:t>
      </w:r>
      <w:r w:rsidR="00E36B9A">
        <w:rPr>
          <w:rFonts w:ascii="Calibri" w:eastAsia="Times New Roman" w:hAnsi="Calibri" w:cs="Calibri"/>
          <w:sz w:val="20"/>
          <w:szCs w:val="20"/>
          <w:lang w:val="es-ES"/>
        </w:rPr>
        <w:t>M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atriz </w:t>
      </w:r>
      <w:r w:rsidR="00E36B9A">
        <w:rPr>
          <w:rFonts w:ascii="Calibri" w:eastAsia="Times New Roman" w:hAnsi="Calibri" w:cs="Calibri"/>
          <w:sz w:val="20"/>
          <w:szCs w:val="20"/>
          <w:lang w:val="es-ES"/>
        </w:rPr>
        <w:t>A</w:t>
      </w:r>
      <w:r>
        <w:rPr>
          <w:rFonts w:ascii="Calibri" w:eastAsia="Times New Roman" w:hAnsi="Calibri" w:cs="Calibri"/>
          <w:sz w:val="20"/>
          <w:szCs w:val="20"/>
          <w:lang w:val="es-ES"/>
        </w:rPr>
        <w:t>mbiental, el cual debe permitirle mantener el nivel de certificación actual</w:t>
      </w:r>
      <w:r w:rsidR="00E36B9A">
        <w:rPr>
          <w:rFonts w:ascii="Calibri" w:eastAsia="Times New Roman" w:hAnsi="Calibri" w:cs="Calibri"/>
          <w:sz w:val="20"/>
          <w:szCs w:val="20"/>
          <w:lang w:val="es-ES"/>
        </w:rPr>
        <w:t>.</w:t>
      </w:r>
      <w:r w:rsidR="009C1B5A">
        <w:rPr>
          <w:rFonts w:ascii="Calibri" w:eastAsia="Times New Roman" w:hAnsi="Calibri" w:cs="Calibri"/>
          <w:sz w:val="20"/>
          <w:szCs w:val="20"/>
          <w:lang w:val="es-ES"/>
        </w:rPr>
        <w:t xml:space="preserve"> Considere que si al momento de aplicarse la Matriz Ambiental, se determina que el establecimiento cambia de nivel, debe entregar un Expediente Ambiental, no debiendo utilizar el presente instrumento.</w:t>
      </w:r>
    </w:p>
    <w:p w:rsidR="009C1B5A" w:rsidRDefault="009C1B5A" w:rsidP="009C1B5A">
      <w:pPr>
        <w:jc w:val="both"/>
        <w:rPr>
          <w:rFonts w:cstheme="minorHAnsi"/>
          <w:sz w:val="20"/>
          <w:szCs w:val="20"/>
        </w:rPr>
      </w:pPr>
      <w:r w:rsidRPr="005A6AE0">
        <w:rPr>
          <w:rFonts w:cstheme="minorHAnsi"/>
          <w:sz w:val="20"/>
          <w:szCs w:val="20"/>
        </w:rPr>
        <w:t xml:space="preserve">El establecimiento </w:t>
      </w:r>
      <w:r>
        <w:rPr>
          <w:rFonts w:cstheme="minorHAnsi"/>
          <w:sz w:val="20"/>
          <w:szCs w:val="20"/>
        </w:rPr>
        <w:t xml:space="preserve">educacional </w:t>
      </w:r>
      <w:r w:rsidRPr="005A6AE0">
        <w:rPr>
          <w:rFonts w:cstheme="minorHAnsi"/>
          <w:sz w:val="20"/>
          <w:szCs w:val="20"/>
        </w:rPr>
        <w:t xml:space="preserve">debe subir </w:t>
      </w:r>
      <w:r>
        <w:rPr>
          <w:rFonts w:cstheme="minorHAnsi"/>
          <w:sz w:val="20"/>
          <w:szCs w:val="20"/>
        </w:rPr>
        <w:t>al portal e-SNCAE este documento en reemplazo del Resumen del Expediente, el cual será evaluado por el Comité Regional de Certificación Ambiental, quien decidirá si se mantiene el nivel de certificación declarado.</w:t>
      </w:r>
    </w:p>
    <w:p w:rsidR="007F725F" w:rsidRPr="007F725F" w:rsidRDefault="009C1B5A" w:rsidP="007F725F">
      <w:pPr>
        <w:jc w:val="both"/>
        <w:rPr>
          <w:rFonts w:ascii="Calibri" w:eastAsia="Times New Roman" w:hAnsi="Calibri" w:cs="Calibri"/>
          <w:b/>
          <w:sz w:val="20"/>
          <w:szCs w:val="20"/>
          <w:lang w:val="es-ES"/>
        </w:rPr>
      </w:pPr>
      <w:r>
        <w:rPr>
          <w:rFonts w:ascii="Calibri" w:eastAsia="Times New Roman" w:hAnsi="Calibri" w:cs="Calibri"/>
          <w:b/>
          <w:sz w:val="20"/>
          <w:szCs w:val="20"/>
          <w:lang w:val="es-ES"/>
        </w:rPr>
        <w:t>E</w:t>
      </w:r>
      <w:r w:rsidR="007F725F"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l establecimiento educacional debe </w:t>
      </w:r>
      <w:r w:rsidR="001065C1">
        <w:rPr>
          <w:rFonts w:ascii="Calibri" w:eastAsia="Times New Roman" w:hAnsi="Calibri" w:cs="Calibri"/>
          <w:b/>
          <w:sz w:val="20"/>
          <w:szCs w:val="20"/>
          <w:lang w:val="es-ES"/>
        </w:rPr>
        <w:t>justificar</w:t>
      </w:r>
      <w:r w:rsidR="001065C1"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 </w:t>
      </w:r>
      <w:r w:rsidR="00294FCF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en las observaciones </w:t>
      </w:r>
      <w:r w:rsidR="001065C1">
        <w:rPr>
          <w:rFonts w:ascii="Calibri" w:eastAsia="Times New Roman" w:hAnsi="Calibri" w:cs="Calibri"/>
          <w:b/>
          <w:sz w:val="20"/>
          <w:szCs w:val="20"/>
          <w:lang w:val="es-ES"/>
        </w:rPr>
        <w:t>las evidencias con las cuales cuenta para asignarse un determinado puntaje. En el apartado de actualización de la información debe incluir l</w:t>
      </w:r>
      <w:r w:rsidR="007F725F"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>as iniciativas, acciones o programas nuev</w:t>
      </w:r>
      <w:r w:rsidR="00294FCF">
        <w:rPr>
          <w:rFonts w:ascii="Calibri" w:eastAsia="Times New Roman" w:hAnsi="Calibri" w:cs="Calibri"/>
          <w:b/>
          <w:sz w:val="20"/>
          <w:szCs w:val="20"/>
          <w:lang w:val="es-ES"/>
        </w:rPr>
        <w:t>o</w:t>
      </w:r>
      <w:r w:rsidR="007F725F"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>s o aquell</w:t>
      </w:r>
      <w:r w:rsidR="00D65222">
        <w:rPr>
          <w:rFonts w:ascii="Calibri" w:eastAsia="Times New Roman" w:hAnsi="Calibri" w:cs="Calibri"/>
          <w:b/>
          <w:sz w:val="20"/>
          <w:szCs w:val="20"/>
          <w:lang w:val="es-ES"/>
        </w:rPr>
        <w:t>o</w:t>
      </w:r>
      <w:r w:rsidR="007F725F"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s que han dejado de existir en </w:t>
      </w:r>
      <w:r w:rsidR="001065C1">
        <w:rPr>
          <w:rFonts w:ascii="Calibri" w:eastAsia="Times New Roman" w:hAnsi="Calibri" w:cs="Calibri"/>
          <w:b/>
          <w:sz w:val="20"/>
          <w:szCs w:val="20"/>
          <w:lang w:val="es-ES"/>
        </w:rPr>
        <w:t>relación con la certificación anterior</w:t>
      </w:r>
      <w:r w:rsidR="007F725F"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>. Se debe adjuntar en el mismo informe la documentación o fotografías complementarias, que den cuenta de las nuevas actividades desarrolladas.</w:t>
      </w:r>
    </w:p>
    <w:p w:rsidR="00F104F8" w:rsidRPr="004326E6" w:rsidRDefault="00F104F8" w:rsidP="00F104F8">
      <w:pPr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4326E6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Puntaje </w:t>
      </w:r>
      <w:r w:rsidR="006772D6" w:rsidRPr="004326E6">
        <w:rPr>
          <w:rFonts w:ascii="Calibri" w:eastAsia="Times New Roman" w:hAnsi="Calibri" w:cs="Calibri"/>
          <w:b/>
          <w:sz w:val="20"/>
          <w:szCs w:val="20"/>
          <w:lang w:val="es-ES"/>
        </w:rPr>
        <w:t>auto-evaluado</w:t>
      </w:r>
      <w:r w:rsidRPr="004326E6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 en cada ámbito: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104F8" w:rsidRPr="00E6439B" w:rsidTr="006B103A">
        <w:tc>
          <w:tcPr>
            <w:tcW w:w="2992" w:type="dxa"/>
          </w:tcPr>
          <w:p w:rsidR="00F104F8" w:rsidRPr="00E6439B" w:rsidRDefault="00F27656" w:rsidP="006B103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E6439B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Curricular</w:t>
            </w:r>
          </w:p>
        </w:tc>
        <w:tc>
          <w:tcPr>
            <w:tcW w:w="2993" w:type="dxa"/>
          </w:tcPr>
          <w:p w:rsidR="00F104F8" w:rsidRPr="00E6439B" w:rsidRDefault="00F27656" w:rsidP="006B103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E6439B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2993" w:type="dxa"/>
          </w:tcPr>
          <w:p w:rsidR="00F104F8" w:rsidRPr="00E6439B" w:rsidRDefault="00F104F8" w:rsidP="006B103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E6439B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Relaciones con el Entorno</w:t>
            </w:r>
          </w:p>
        </w:tc>
      </w:tr>
      <w:tr w:rsidR="00F104F8" w:rsidRPr="00F104F8" w:rsidTr="00E6439B">
        <w:trPr>
          <w:trHeight w:val="406"/>
        </w:trPr>
        <w:tc>
          <w:tcPr>
            <w:tcW w:w="2992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</w:tbl>
    <w:p w:rsidR="00F104F8" w:rsidRDefault="00F104F8" w:rsidP="00F104F8">
      <w:pPr>
        <w:rPr>
          <w:rFonts w:ascii="Calibri" w:eastAsia="Times New Roman" w:hAnsi="Calibri" w:cs="Calibri"/>
          <w:sz w:val="20"/>
          <w:szCs w:val="20"/>
          <w:lang w:val="es-ES"/>
        </w:rPr>
      </w:pPr>
    </w:p>
    <w:p w:rsidR="00F104F8" w:rsidRPr="00F104F8" w:rsidRDefault="00F104F8" w:rsidP="00F104F8">
      <w:pPr>
        <w:rPr>
          <w:rFonts w:ascii="Calibri" w:eastAsia="Times New Roman" w:hAnsi="Calibri" w:cs="Calibri"/>
          <w:sz w:val="20"/>
          <w:szCs w:val="20"/>
          <w:lang w:val="es-ES"/>
        </w:rPr>
      </w:pPr>
      <w:r w:rsidRPr="004326E6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Puntaje Total: </w:t>
      </w:r>
      <w:r w:rsidRPr="00F104F8">
        <w:rPr>
          <w:rFonts w:ascii="Calibri" w:eastAsia="Times New Roman" w:hAnsi="Calibri" w:cs="Calibri"/>
          <w:sz w:val="20"/>
          <w:szCs w:val="20"/>
          <w:lang w:val="es-ES"/>
        </w:rPr>
        <w:t>___________</w:t>
      </w:r>
    </w:p>
    <w:p w:rsidR="00AB5D1B" w:rsidRDefault="00AB5D1B" w:rsidP="00794859">
      <w:pPr>
        <w:jc w:val="center"/>
        <w:rPr>
          <w:rFonts w:cstheme="minorHAnsi"/>
          <w:b/>
          <w:sz w:val="20"/>
          <w:szCs w:val="20"/>
        </w:rPr>
      </w:pPr>
    </w:p>
    <w:p w:rsidR="00794859" w:rsidRPr="00AB5D1B" w:rsidRDefault="00794859" w:rsidP="00794859">
      <w:pPr>
        <w:jc w:val="center"/>
        <w:rPr>
          <w:rFonts w:cstheme="minorHAnsi"/>
          <w:b/>
        </w:rPr>
      </w:pPr>
      <w:r w:rsidRPr="00AB5D1B">
        <w:rPr>
          <w:rFonts w:cstheme="minorHAnsi"/>
          <w:b/>
        </w:rPr>
        <w:t>EVALUACIÓN POR ÁMBITO</w:t>
      </w:r>
    </w:p>
    <w:p w:rsidR="00794859" w:rsidRPr="00CF5924" w:rsidRDefault="00794859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Á</w:t>
      </w:r>
      <w:r w:rsidR="00F27656">
        <w:rPr>
          <w:rFonts w:asciiTheme="minorHAnsi" w:hAnsiTheme="minorHAnsi" w:cstheme="minorHAnsi"/>
          <w:b/>
          <w:sz w:val="20"/>
          <w:szCs w:val="20"/>
        </w:rPr>
        <w:t>MBITO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3701"/>
      </w:tblGrid>
      <w:tr w:rsidR="00794859" w:rsidRPr="00CF5924" w:rsidTr="00AB5D1B">
        <w:tc>
          <w:tcPr>
            <w:tcW w:w="4219" w:type="dxa"/>
            <w:shd w:val="clear" w:color="auto" w:fill="auto"/>
            <w:vAlign w:val="center"/>
          </w:tcPr>
          <w:p w:rsidR="00794859" w:rsidRPr="00CF5924" w:rsidRDefault="00CC2234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859" w:rsidRPr="00CF5924" w:rsidRDefault="00794859" w:rsidP="006772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772D6">
              <w:rPr>
                <w:rFonts w:cstheme="minorHAnsi"/>
                <w:b/>
                <w:sz w:val="20"/>
                <w:szCs w:val="20"/>
              </w:rPr>
              <w:t>auto- e</w:t>
            </w:r>
            <w:r w:rsidRPr="00CF5924">
              <w:rPr>
                <w:rFonts w:cstheme="minorHAnsi"/>
                <w:b/>
                <w:sz w:val="20"/>
                <w:szCs w:val="20"/>
              </w:rPr>
              <w:t>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(0,1 o 2)</w:t>
            </w:r>
          </w:p>
        </w:tc>
        <w:tc>
          <w:tcPr>
            <w:tcW w:w="3701" w:type="dxa"/>
            <w:vAlign w:val="center"/>
          </w:tcPr>
          <w:p w:rsidR="00794859" w:rsidRPr="00CF5924" w:rsidRDefault="000253E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Observaciones</w:t>
            </w:r>
          </w:p>
        </w:tc>
      </w:tr>
      <w:tr w:rsidR="00287E08" w:rsidRPr="00CF5924" w:rsidTr="00AB5D1B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287E08" w:rsidRPr="00CF5924" w:rsidRDefault="00287E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1.1 Línea de acción: Integración curricular</w:t>
            </w:r>
          </w:p>
        </w:tc>
      </w:tr>
      <w:tr w:rsidR="00794859" w:rsidRPr="00CF5924" w:rsidTr="00AB5D1B">
        <w:tc>
          <w:tcPr>
            <w:tcW w:w="4219" w:type="dxa"/>
            <w:shd w:val="clear" w:color="auto" w:fill="auto"/>
            <w:vAlign w:val="center"/>
          </w:tcPr>
          <w:p w:rsidR="00794859" w:rsidRPr="00CF5924" w:rsidRDefault="00794859" w:rsidP="00F412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1.1.1 </w:t>
            </w:r>
            <w:r w:rsidR="00E82707">
              <w:rPr>
                <w:rFonts w:cstheme="minorHAnsi"/>
                <w:sz w:val="20"/>
                <w:szCs w:val="20"/>
              </w:rPr>
              <w:t>Presencia del componente amb</w:t>
            </w:r>
            <w:r w:rsidR="00D65222">
              <w:rPr>
                <w:rFonts w:cstheme="minorHAnsi"/>
                <w:sz w:val="20"/>
                <w:szCs w:val="20"/>
              </w:rPr>
              <w:t>iental</w:t>
            </w:r>
            <w:r w:rsidR="00E82707">
              <w:rPr>
                <w:rFonts w:cstheme="minorHAnsi"/>
                <w:sz w:val="20"/>
                <w:szCs w:val="20"/>
              </w:rPr>
              <w:t xml:space="preserve"> en instrumentos de gestión educativa</w:t>
            </w:r>
            <w:r w:rsidR="00F41253" w:rsidRPr="00F41253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AB5D1B">
        <w:trPr>
          <w:trHeight w:val="439"/>
        </w:trPr>
        <w:tc>
          <w:tcPr>
            <w:tcW w:w="4219" w:type="dxa"/>
            <w:shd w:val="clear" w:color="auto" w:fill="auto"/>
            <w:vAlign w:val="center"/>
          </w:tcPr>
          <w:p w:rsidR="00794859" w:rsidRPr="00CF5924" w:rsidRDefault="00794859" w:rsidP="00F412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1.1.2 </w:t>
            </w:r>
            <w:r w:rsidRPr="00CF5924">
              <w:rPr>
                <w:rFonts w:cstheme="minorHAnsi"/>
                <w:sz w:val="20"/>
                <w:szCs w:val="20"/>
              </w:rPr>
              <w:t xml:space="preserve">Estrategia de trabajo </w:t>
            </w:r>
            <w:r w:rsidR="00CA1785">
              <w:rPr>
                <w:rFonts w:cstheme="minorHAnsi"/>
                <w:sz w:val="20"/>
                <w:szCs w:val="20"/>
              </w:rPr>
              <w:t>en</w:t>
            </w:r>
            <w:r w:rsidR="00F41253">
              <w:rPr>
                <w:rFonts w:cstheme="minorHAnsi"/>
                <w:sz w:val="20"/>
                <w:szCs w:val="20"/>
              </w:rPr>
              <w:t xml:space="preserve"> aula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7E08" w:rsidRPr="00CF5924" w:rsidTr="00AB5D1B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287E08" w:rsidRPr="00CF5924" w:rsidRDefault="00287E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1.2 Línea de acción:  Práctica Pedagógica</w:t>
            </w:r>
          </w:p>
        </w:tc>
      </w:tr>
      <w:tr w:rsidR="00E82707" w:rsidRPr="00CF5924" w:rsidTr="00AB5D1B">
        <w:tc>
          <w:tcPr>
            <w:tcW w:w="4219" w:type="dxa"/>
            <w:shd w:val="clear" w:color="auto" w:fill="auto"/>
            <w:vAlign w:val="center"/>
          </w:tcPr>
          <w:p w:rsidR="00E82707" w:rsidRPr="00CF5924" w:rsidRDefault="00E82707" w:rsidP="005102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1.2.1 </w:t>
            </w:r>
            <w:r w:rsidRPr="00CF5924">
              <w:rPr>
                <w:rFonts w:cstheme="minorHAnsi"/>
                <w:sz w:val="20"/>
                <w:szCs w:val="20"/>
              </w:rPr>
              <w:t>Actividades complementarias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707" w:rsidRPr="00CF5924" w:rsidRDefault="00E8270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:rsidR="00E82707" w:rsidRPr="00CF5924" w:rsidRDefault="00E8270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82707" w:rsidRPr="00CF5924" w:rsidTr="00AB5D1B">
        <w:tc>
          <w:tcPr>
            <w:tcW w:w="4219" w:type="dxa"/>
            <w:shd w:val="clear" w:color="auto" w:fill="auto"/>
            <w:vAlign w:val="center"/>
          </w:tcPr>
          <w:p w:rsidR="00E82707" w:rsidRPr="00CF5924" w:rsidRDefault="00E82707" w:rsidP="005102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1.2.2 </w:t>
            </w:r>
            <w:r w:rsidRPr="00CF5924">
              <w:rPr>
                <w:rFonts w:cstheme="minorHAnsi"/>
                <w:sz w:val="20"/>
                <w:szCs w:val="20"/>
              </w:rPr>
              <w:t>Integración de la familia al proceso</w:t>
            </w:r>
            <w:r w:rsidR="00CA1785">
              <w:rPr>
                <w:rFonts w:cstheme="minorHAnsi"/>
                <w:sz w:val="20"/>
                <w:szCs w:val="20"/>
              </w:rPr>
              <w:t xml:space="preserve"> de educación 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707" w:rsidRPr="00CF5924" w:rsidRDefault="00E8270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:rsidR="00E82707" w:rsidRPr="00CF5924" w:rsidRDefault="00E8270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82707" w:rsidRPr="00CF5924" w:rsidTr="00AB5D1B">
        <w:tc>
          <w:tcPr>
            <w:tcW w:w="4219" w:type="dxa"/>
            <w:shd w:val="clear" w:color="auto" w:fill="auto"/>
            <w:vAlign w:val="center"/>
          </w:tcPr>
          <w:p w:rsidR="00E82707" w:rsidRPr="00CF5924" w:rsidRDefault="00E82707" w:rsidP="005102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1.2.3 </w:t>
            </w:r>
            <w:r w:rsidRPr="00CF5924">
              <w:rPr>
                <w:rFonts w:cstheme="minorHAnsi"/>
                <w:sz w:val="20"/>
                <w:szCs w:val="20"/>
              </w:rPr>
              <w:t xml:space="preserve">Integración de contenidos de pertinencia </w:t>
            </w:r>
            <w:r>
              <w:rPr>
                <w:rFonts w:cstheme="minorHAnsi"/>
                <w:sz w:val="20"/>
                <w:szCs w:val="20"/>
              </w:rPr>
              <w:t>cultural y socio</w:t>
            </w:r>
            <w:r w:rsidRPr="00CF5924">
              <w:rPr>
                <w:rFonts w:cstheme="minorHAnsi"/>
                <w:sz w:val="20"/>
                <w:szCs w:val="20"/>
              </w:rPr>
              <w:t>ambiental local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707" w:rsidRPr="00CF5924" w:rsidRDefault="00E8270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:rsidR="00E82707" w:rsidRPr="00CF5924" w:rsidRDefault="00E8270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AB5D1B">
        <w:trPr>
          <w:trHeight w:val="498"/>
        </w:trPr>
        <w:tc>
          <w:tcPr>
            <w:tcW w:w="4219" w:type="dxa"/>
            <w:shd w:val="clear" w:color="auto" w:fill="auto"/>
            <w:vAlign w:val="center"/>
          </w:tcPr>
          <w:p w:rsidR="00794859" w:rsidRPr="00CF5924" w:rsidRDefault="000F7022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794859">
              <w:rPr>
                <w:rFonts w:cstheme="minorHAnsi"/>
                <w:b/>
                <w:sz w:val="20"/>
                <w:szCs w:val="20"/>
              </w:rPr>
              <w:t>Á</w:t>
            </w:r>
            <w:r w:rsidR="00794859"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CURRICULAR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21B7A" w:rsidRDefault="00921B7A" w:rsidP="00921B7A">
      <w:pPr>
        <w:pStyle w:val="Prrafodelista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921B7A" w:rsidRDefault="00921B7A" w:rsidP="00921B7A">
      <w:pPr>
        <w:pStyle w:val="Prrafodelista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794859" w:rsidRPr="00CF5924" w:rsidRDefault="003359FD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Á</w:t>
      </w:r>
      <w:r w:rsidR="00794859" w:rsidRPr="00CF5924">
        <w:rPr>
          <w:rFonts w:asciiTheme="minorHAnsi" w:hAnsiTheme="minorHAnsi" w:cstheme="minorHAnsi"/>
          <w:b/>
          <w:sz w:val="20"/>
          <w:szCs w:val="20"/>
        </w:rPr>
        <w:t>MBITO GESTIÓN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3701"/>
      </w:tblGrid>
      <w:tr w:rsidR="006772D6" w:rsidRPr="00CF5924" w:rsidTr="00AB5D1B">
        <w:tc>
          <w:tcPr>
            <w:tcW w:w="4219" w:type="dxa"/>
            <w:shd w:val="clear" w:color="auto" w:fill="auto"/>
            <w:vAlign w:val="center"/>
          </w:tcPr>
          <w:p w:rsidR="006772D6" w:rsidRPr="00CF5924" w:rsidRDefault="00CC2234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 Evaluación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(0, 1 o 2)</w:t>
            </w:r>
          </w:p>
        </w:tc>
        <w:tc>
          <w:tcPr>
            <w:tcW w:w="3701" w:type="dxa"/>
            <w:vAlign w:val="center"/>
          </w:tcPr>
          <w:p w:rsidR="006772D6" w:rsidRPr="00CF5924" w:rsidRDefault="0068762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</w:t>
            </w:r>
            <w:r w:rsidR="00CC2234">
              <w:rPr>
                <w:rFonts w:cstheme="minorHAnsi"/>
                <w:b/>
                <w:sz w:val="20"/>
                <w:szCs w:val="20"/>
              </w:rPr>
              <w:t>s</w:t>
            </w:r>
          </w:p>
        </w:tc>
      </w:tr>
      <w:tr w:rsidR="00287E08" w:rsidRPr="00CF5924" w:rsidTr="00AB5D1B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287E08" w:rsidRPr="00CF5924" w:rsidRDefault="00287E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2.1 Línea de acción: Gestión Ambiental </w:t>
            </w:r>
          </w:p>
        </w:tc>
      </w:tr>
      <w:tr w:rsidR="006772D6" w:rsidRPr="00CF5924" w:rsidTr="00AB5D1B">
        <w:tc>
          <w:tcPr>
            <w:tcW w:w="4219" w:type="dxa"/>
            <w:shd w:val="clear" w:color="auto" w:fill="auto"/>
            <w:vAlign w:val="center"/>
          </w:tcPr>
          <w:p w:rsidR="006772D6" w:rsidRPr="00CF5924" w:rsidRDefault="006772D6" w:rsidP="00203FB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2.1.1 </w:t>
            </w:r>
            <w:r w:rsidR="00D902D6">
              <w:rPr>
                <w:rFonts w:cstheme="minorHAnsi"/>
                <w:sz w:val="20"/>
                <w:szCs w:val="20"/>
              </w:rPr>
              <w:t>Gestión</w:t>
            </w:r>
            <w:r w:rsidR="00203FB6">
              <w:rPr>
                <w:rFonts w:cstheme="minorHAnsi"/>
                <w:sz w:val="20"/>
                <w:szCs w:val="20"/>
              </w:rPr>
              <w:t xml:space="preserve"> 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AB5D1B">
        <w:tc>
          <w:tcPr>
            <w:tcW w:w="4219" w:type="dxa"/>
            <w:shd w:val="clear" w:color="auto" w:fill="auto"/>
            <w:vAlign w:val="center"/>
          </w:tcPr>
          <w:p w:rsidR="006772D6" w:rsidRPr="00CF5924" w:rsidRDefault="00203FB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2.1.2</w:t>
            </w:r>
            <w:r w:rsidR="006772D6">
              <w:rPr>
                <w:rFonts w:cstheme="minorHAnsi"/>
                <w:sz w:val="20"/>
                <w:szCs w:val="20"/>
              </w:rPr>
              <w:t xml:space="preserve"> </w:t>
            </w:r>
            <w:r w:rsidR="00E34AC3">
              <w:rPr>
                <w:rFonts w:cstheme="minorHAnsi"/>
                <w:sz w:val="20"/>
                <w:szCs w:val="20"/>
              </w:rPr>
              <w:t>Estilos de vida sustentables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34AC3" w:rsidRPr="00CF5924" w:rsidTr="00AB5D1B">
        <w:tc>
          <w:tcPr>
            <w:tcW w:w="4219" w:type="dxa"/>
            <w:shd w:val="clear" w:color="auto" w:fill="auto"/>
            <w:vAlign w:val="center"/>
          </w:tcPr>
          <w:p w:rsidR="00E34AC3" w:rsidRDefault="00203FB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2.1.3</w:t>
            </w:r>
            <w:r w:rsidR="00E34AC3">
              <w:rPr>
                <w:rFonts w:cstheme="minorHAnsi"/>
                <w:sz w:val="20"/>
                <w:szCs w:val="20"/>
              </w:rPr>
              <w:t xml:space="preserve"> Reducción del riesgo de desastres ante el cambio climático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AC3" w:rsidRPr="00CF5924" w:rsidRDefault="00E34AC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:rsidR="00E34AC3" w:rsidRDefault="00E34AC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7E08" w:rsidRPr="00CF5924" w:rsidTr="00AB5D1B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287E08" w:rsidRPr="00CF5924" w:rsidRDefault="00287E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2.2 Línea de acción:  Gestión Escolar</w:t>
            </w:r>
          </w:p>
        </w:tc>
      </w:tr>
      <w:tr w:rsidR="006772D6" w:rsidRPr="00CF5924" w:rsidTr="00AB5D1B">
        <w:tc>
          <w:tcPr>
            <w:tcW w:w="4219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2.2.1 </w:t>
            </w:r>
            <w:r w:rsidRPr="00CF5924">
              <w:rPr>
                <w:rFonts w:cstheme="minorHAnsi"/>
                <w:sz w:val="20"/>
                <w:szCs w:val="20"/>
              </w:rPr>
              <w:t xml:space="preserve">Inclusión de la sustentabilidad ambiental en </w:t>
            </w:r>
            <w:r>
              <w:rPr>
                <w:rFonts w:cstheme="minorHAnsi"/>
                <w:sz w:val="20"/>
                <w:szCs w:val="20"/>
              </w:rPr>
              <w:t xml:space="preserve">el </w:t>
            </w:r>
            <w:r w:rsidR="00CA1785" w:rsidRPr="00CF5924">
              <w:rPr>
                <w:rFonts w:cstheme="minorHAnsi"/>
                <w:sz w:val="20"/>
                <w:szCs w:val="20"/>
              </w:rPr>
              <w:t>Proyecto Educativo Institucional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AB5D1B">
        <w:tc>
          <w:tcPr>
            <w:tcW w:w="4219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2.2.2 </w:t>
            </w:r>
            <w:r w:rsidRPr="00CF5924">
              <w:rPr>
                <w:rFonts w:cstheme="minorHAnsi"/>
                <w:sz w:val="20"/>
                <w:szCs w:val="20"/>
              </w:rPr>
              <w:t>Comité 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AB5D1B">
        <w:tc>
          <w:tcPr>
            <w:tcW w:w="4219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2.2.3 Principios de </w:t>
            </w:r>
            <w:r w:rsidR="00F41253">
              <w:rPr>
                <w:rFonts w:cstheme="minorHAnsi"/>
                <w:sz w:val="20"/>
                <w:szCs w:val="20"/>
              </w:rPr>
              <w:t>r</w:t>
            </w:r>
            <w:r w:rsidRPr="00CF5924">
              <w:rPr>
                <w:rFonts w:cstheme="minorHAnsi"/>
                <w:sz w:val="20"/>
                <w:szCs w:val="20"/>
              </w:rPr>
              <w:t xml:space="preserve">esponsabilidad </w:t>
            </w:r>
            <w:r w:rsidR="0070252A">
              <w:rPr>
                <w:rFonts w:cstheme="minorHAnsi"/>
                <w:sz w:val="20"/>
                <w:szCs w:val="20"/>
              </w:rPr>
              <w:t>socio</w:t>
            </w:r>
            <w:r w:rsidRPr="00CF5924">
              <w:rPr>
                <w:rFonts w:cstheme="minorHAnsi"/>
                <w:sz w:val="20"/>
                <w:szCs w:val="20"/>
              </w:rPr>
              <w:t>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AB5D1B">
        <w:trPr>
          <w:trHeight w:val="474"/>
        </w:trPr>
        <w:tc>
          <w:tcPr>
            <w:tcW w:w="4219" w:type="dxa"/>
            <w:shd w:val="clear" w:color="auto" w:fill="auto"/>
            <w:vAlign w:val="center"/>
          </w:tcPr>
          <w:p w:rsidR="006772D6" w:rsidRPr="00CF5924" w:rsidRDefault="00287E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772D6">
              <w:rPr>
                <w:rFonts w:cstheme="minorHAnsi"/>
                <w:b/>
                <w:sz w:val="20"/>
                <w:szCs w:val="20"/>
              </w:rPr>
              <w:t>Á</w:t>
            </w:r>
            <w:r w:rsidR="006772D6"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GESTIÓN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794859" w:rsidRPr="00CF5924" w:rsidRDefault="00794859" w:rsidP="00794859">
      <w:pPr>
        <w:rPr>
          <w:rFonts w:cstheme="minorHAnsi"/>
          <w:b/>
          <w:sz w:val="20"/>
          <w:szCs w:val="20"/>
        </w:rPr>
      </w:pPr>
    </w:p>
    <w:p w:rsidR="00794859" w:rsidRPr="003359FD" w:rsidRDefault="003359FD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  <w:lang w:val="es-CL"/>
        </w:rPr>
      </w:pPr>
      <w:r w:rsidRPr="003359FD">
        <w:rPr>
          <w:rFonts w:asciiTheme="minorHAnsi" w:hAnsiTheme="minorHAnsi" w:cstheme="minorHAnsi"/>
          <w:b/>
          <w:sz w:val="20"/>
          <w:szCs w:val="20"/>
          <w:lang w:val="es-CL"/>
        </w:rPr>
        <w:t>Á</w:t>
      </w:r>
      <w:r w:rsidR="00794859" w:rsidRPr="003359FD">
        <w:rPr>
          <w:rFonts w:asciiTheme="minorHAnsi" w:hAnsiTheme="minorHAnsi" w:cstheme="minorHAnsi"/>
          <w:b/>
          <w:sz w:val="20"/>
          <w:szCs w:val="20"/>
          <w:lang w:val="es-CL"/>
        </w:rPr>
        <w:t>MBITO RELACIONES CON EL ENTORNO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3701"/>
      </w:tblGrid>
      <w:tr w:rsidR="006772D6" w:rsidRPr="00CF5924" w:rsidTr="00AB5D1B">
        <w:tc>
          <w:tcPr>
            <w:tcW w:w="4219" w:type="dxa"/>
            <w:shd w:val="clear" w:color="auto" w:fill="auto"/>
            <w:vAlign w:val="center"/>
          </w:tcPr>
          <w:p w:rsidR="006772D6" w:rsidRPr="00CF5924" w:rsidRDefault="00CC2234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 Evaluación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 (0, 1 o 2)</w:t>
            </w:r>
          </w:p>
        </w:tc>
        <w:tc>
          <w:tcPr>
            <w:tcW w:w="3701" w:type="dxa"/>
            <w:vAlign w:val="center"/>
          </w:tcPr>
          <w:p w:rsidR="006772D6" w:rsidRPr="00CF5924" w:rsidRDefault="0068762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</w:t>
            </w:r>
            <w:r w:rsidR="00CC2234">
              <w:rPr>
                <w:rFonts w:cstheme="minorHAnsi"/>
                <w:b/>
                <w:sz w:val="20"/>
                <w:szCs w:val="20"/>
              </w:rPr>
              <w:t>s</w:t>
            </w:r>
          </w:p>
        </w:tc>
      </w:tr>
      <w:tr w:rsidR="00F9708B" w:rsidRPr="00CF5924" w:rsidTr="00AB5D1B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F9708B" w:rsidRPr="00CF5924" w:rsidRDefault="00F9708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3.1 Línea de acción: conexión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con la </w:t>
            </w:r>
            <w:r w:rsidRPr="00CF5924">
              <w:rPr>
                <w:rFonts w:cstheme="minorHAnsi"/>
                <w:b/>
                <w:sz w:val="20"/>
                <w:szCs w:val="20"/>
              </w:rPr>
              <w:t>realidad ambiental y comunitaria</w:t>
            </w:r>
          </w:p>
        </w:tc>
      </w:tr>
      <w:tr w:rsidR="006772D6" w:rsidRPr="00CF5924" w:rsidTr="00AB5D1B">
        <w:tc>
          <w:tcPr>
            <w:tcW w:w="4219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3.1.1 </w:t>
            </w:r>
            <w:r w:rsidR="00BC0F05">
              <w:rPr>
                <w:rFonts w:cstheme="minorHAnsi"/>
                <w:sz w:val="20"/>
                <w:szCs w:val="20"/>
              </w:rPr>
              <w:t>Diagnóstico socio</w:t>
            </w:r>
            <w:r w:rsidRPr="00CF5924">
              <w:rPr>
                <w:rFonts w:cstheme="minorHAnsi"/>
                <w:sz w:val="20"/>
                <w:szCs w:val="20"/>
              </w:rPr>
              <w:t xml:space="preserve">ambiental </w:t>
            </w:r>
            <w:r w:rsidR="00BC0F05">
              <w:rPr>
                <w:rFonts w:cstheme="minorHAnsi"/>
                <w:sz w:val="20"/>
                <w:szCs w:val="20"/>
              </w:rPr>
              <w:t>del entorno local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AB5D1B">
        <w:tc>
          <w:tcPr>
            <w:tcW w:w="4219" w:type="dxa"/>
            <w:shd w:val="clear" w:color="auto" w:fill="auto"/>
            <w:vAlign w:val="center"/>
          </w:tcPr>
          <w:p w:rsidR="006772D6" w:rsidRPr="00CF5924" w:rsidRDefault="006772D6" w:rsidP="00C56E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3.1.2 </w:t>
            </w:r>
            <w:r w:rsidR="00C56E7C">
              <w:rPr>
                <w:rFonts w:cstheme="minorHAnsi"/>
                <w:sz w:val="20"/>
                <w:szCs w:val="20"/>
              </w:rPr>
              <w:t>Alianzas Colaborativas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708B" w:rsidRPr="00CF5924" w:rsidTr="00AB5D1B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F9708B" w:rsidRPr="00CF5924" w:rsidRDefault="00F9708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3.2 Línea de acción: Acciones ambientales</w:t>
            </w:r>
          </w:p>
        </w:tc>
      </w:tr>
      <w:tr w:rsidR="006772D6" w:rsidRPr="00CF5924" w:rsidTr="00AB5D1B">
        <w:tc>
          <w:tcPr>
            <w:tcW w:w="4219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3.2.1 </w:t>
            </w:r>
            <w:r w:rsidRPr="00CF5924">
              <w:rPr>
                <w:rFonts w:cstheme="minorHAnsi"/>
                <w:sz w:val="20"/>
                <w:szCs w:val="20"/>
              </w:rPr>
              <w:t>Difusión ambiental y promoción de la sustentabilidad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AB5D1B">
        <w:tc>
          <w:tcPr>
            <w:tcW w:w="4219" w:type="dxa"/>
            <w:shd w:val="clear" w:color="auto" w:fill="auto"/>
            <w:vAlign w:val="center"/>
          </w:tcPr>
          <w:p w:rsidR="006772D6" w:rsidRPr="00CF5924" w:rsidRDefault="00BC0F05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C0F05">
              <w:rPr>
                <w:rFonts w:cstheme="minorHAnsi"/>
                <w:b/>
                <w:sz w:val="20"/>
                <w:szCs w:val="20"/>
              </w:rPr>
              <w:t>PUNTAJE ÁMBITO RELACIONES CON EL ENTORNO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5A6AE0" w:rsidRDefault="005A6AE0" w:rsidP="005A6AE0">
      <w:pPr>
        <w:rPr>
          <w:rFonts w:cstheme="minorHAnsi"/>
          <w:sz w:val="20"/>
          <w:szCs w:val="20"/>
        </w:rPr>
      </w:pPr>
    </w:p>
    <w:p w:rsidR="0068762B" w:rsidRDefault="0068762B" w:rsidP="005A6AE0">
      <w:pPr>
        <w:jc w:val="both"/>
        <w:rPr>
          <w:rFonts w:cstheme="minorHAnsi"/>
          <w:sz w:val="20"/>
          <w:szCs w:val="20"/>
        </w:rPr>
      </w:pPr>
    </w:p>
    <w:p w:rsidR="00203FB6" w:rsidRDefault="00203FB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68762B" w:rsidRDefault="00F27656" w:rsidP="0068762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ACTUALIZACIÓN DE LA </w:t>
      </w:r>
      <w:r w:rsidR="0068762B">
        <w:rPr>
          <w:rFonts w:cstheme="minorHAnsi"/>
          <w:b/>
          <w:sz w:val="20"/>
          <w:szCs w:val="20"/>
        </w:rPr>
        <w:t xml:space="preserve">INFORMACIÓN </w:t>
      </w:r>
      <w:r>
        <w:rPr>
          <w:rFonts w:cstheme="minorHAnsi"/>
          <w:b/>
          <w:sz w:val="20"/>
          <w:szCs w:val="20"/>
        </w:rPr>
        <w:t>DEL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8762B" w:rsidTr="0027337D">
        <w:tc>
          <w:tcPr>
            <w:tcW w:w="8978" w:type="dxa"/>
          </w:tcPr>
          <w:p w:rsidR="0068762B" w:rsidRDefault="00F84950" w:rsidP="00B063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I</w:t>
            </w:r>
            <w:r w:rsidR="00B06381"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ndicar las iniciativas, acciones o programas nuev</w:t>
            </w:r>
            <w:r w:rsidR="00294FC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o</w:t>
            </w:r>
            <w:r w:rsidR="00B06381"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s o aquell</w:t>
            </w:r>
            <w:r w:rsidR="00294FC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o</w:t>
            </w:r>
            <w:r w:rsidR="00B06381"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s que han dejado de existir en el periodo anterior</w:t>
            </w:r>
            <w:r w:rsidR="00E944B2"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 xml:space="preserve"> </w:t>
            </w:r>
            <w:r w:rsidR="00E944B2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(</w:t>
            </w:r>
            <w:r w:rsidR="00294FC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a</w:t>
            </w:r>
            <w:r w:rsidR="00E944B2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 xml:space="preserve">djunte documentación </w:t>
            </w:r>
            <w:r w:rsidR="00E944B2"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o fotografías complementarias</w:t>
            </w:r>
            <w:r w:rsidR="00E944B2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)</w:t>
            </w:r>
            <w:r w:rsidR="00294FC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.</w:t>
            </w:r>
            <w:r w:rsidR="009C1B5A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 xml:space="preserve"> Puede agregar las páginas que sean necesarias.</w:t>
            </w: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68762B">
            <w:pPr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8762B" w:rsidRDefault="0068762B" w:rsidP="005A6AE0">
      <w:pPr>
        <w:jc w:val="both"/>
        <w:rPr>
          <w:rFonts w:cstheme="minorHAnsi"/>
          <w:sz w:val="20"/>
          <w:szCs w:val="20"/>
        </w:rPr>
      </w:pPr>
    </w:p>
    <w:sectPr w:rsidR="0068762B" w:rsidSect="00DE4440">
      <w:footerReference w:type="default" r:id="rId11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4D" w:rsidRDefault="006F664D" w:rsidP="00F10402">
      <w:pPr>
        <w:spacing w:after="0" w:line="240" w:lineRule="auto"/>
      </w:pPr>
      <w:r>
        <w:separator/>
      </w:r>
    </w:p>
  </w:endnote>
  <w:endnote w:type="continuationSeparator" w:id="0">
    <w:p w:rsidR="006F664D" w:rsidRDefault="006F664D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DE4440" w:rsidRPr="00DE4440" w:rsidRDefault="00DE4440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40" w:rsidRDefault="006F664D">
    <w:pPr>
      <w:pStyle w:val="Piedepgina"/>
    </w:pPr>
    <w:sdt>
      <w:sdtPr>
        <w:id w:val="1667814137"/>
        <w:docPartObj>
          <w:docPartGallery w:val="Page Numbers (Bottom of Page)"/>
          <w:docPartUnique/>
        </w:docPartObj>
      </w:sdtPr>
      <w:sdtEndPr/>
      <w:sdtContent>
        <w:r w:rsidR="00DD1C4C">
          <w:fldChar w:fldCharType="begin"/>
        </w:r>
        <w:r w:rsidR="00DE4440">
          <w:instrText>PAGE   \* MERGEFORMAT</w:instrText>
        </w:r>
        <w:r w:rsidR="00DD1C4C">
          <w:fldChar w:fldCharType="separate"/>
        </w:r>
        <w:r w:rsidR="008C4565" w:rsidRPr="008C4565">
          <w:rPr>
            <w:noProof/>
            <w:lang w:val="es-ES"/>
          </w:rPr>
          <w:t>1</w:t>
        </w:r>
        <w:r w:rsidR="00DD1C4C">
          <w:fldChar w:fldCharType="end"/>
        </w:r>
      </w:sdtContent>
    </w:sdt>
  </w:p>
  <w:p w:rsidR="00DE4440" w:rsidRDefault="00DE44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4D" w:rsidRDefault="006F664D" w:rsidP="00F10402">
      <w:pPr>
        <w:spacing w:after="0" w:line="240" w:lineRule="auto"/>
      </w:pPr>
      <w:r>
        <w:separator/>
      </w:r>
    </w:p>
  </w:footnote>
  <w:footnote w:type="continuationSeparator" w:id="0">
    <w:p w:rsidR="006F664D" w:rsidRDefault="006F664D" w:rsidP="00F1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02" w:rsidRPr="00AB5D1B" w:rsidRDefault="00AB5D1B" w:rsidP="00AB5D1B">
    <w:pPr>
      <w:pStyle w:val="Encabezado"/>
      <w:tabs>
        <w:tab w:val="left" w:pos="1418"/>
      </w:tabs>
      <w:jc w:val="center"/>
    </w:pPr>
    <w:r>
      <w:rPr>
        <w:rFonts w:cstheme="minorHAnsi"/>
        <w:sz w:val="24"/>
        <w:szCs w:val="24"/>
        <w:lang w:val="es-MX"/>
      </w:rPr>
      <w:t>Sistema Nacional de Certificación Ambiental de Establecimientos Educacionales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28012A"/>
    <w:multiLevelType w:val="multilevel"/>
    <w:tmpl w:val="9646A0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296257"/>
    <w:multiLevelType w:val="multilevel"/>
    <w:tmpl w:val="D2ACB8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127A3F"/>
    <w:multiLevelType w:val="multilevel"/>
    <w:tmpl w:val="2D021C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4" w15:restartNumberingAfterBreak="0">
    <w:nsid w:val="3D355E07"/>
    <w:multiLevelType w:val="multilevel"/>
    <w:tmpl w:val="A64C5C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C7306B"/>
    <w:multiLevelType w:val="multilevel"/>
    <w:tmpl w:val="6C7C43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6C12083"/>
    <w:multiLevelType w:val="multilevel"/>
    <w:tmpl w:val="09C66E8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8" w15:restartNumberingAfterBreak="0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9" w15:restartNumberingAfterBreak="0">
    <w:nsid w:val="5B0E73F2"/>
    <w:multiLevelType w:val="multilevel"/>
    <w:tmpl w:val="71A68A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2" w15:restartNumberingAfterBreak="0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9BC06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10025"/>
    <w:multiLevelType w:val="multilevel"/>
    <w:tmpl w:val="8F60CF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C22"/>
    <w:rsid w:val="00010F1D"/>
    <w:rsid w:val="00014149"/>
    <w:rsid w:val="000253E3"/>
    <w:rsid w:val="0002544C"/>
    <w:rsid w:val="00036A08"/>
    <w:rsid w:val="000445A2"/>
    <w:rsid w:val="000470D5"/>
    <w:rsid w:val="00070BF4"/>
    <w:rsid w:val="000A0269"/>
    <w:rsid w:val="000A6A7E"/>
    <w:rsid w:val="000E6553"/>
    <w:rsid w:val="000F30D0"/>
    <w:rsid w:val="000F3320"/>
    <w:rsid w:val="000F7022"/>
    <w:rsid w:val="000F767D"/>
    <w:rsid w:val="001065C1"/>
    <w:rsid w:val="0011304D"/>
    <w:rsid w:val="001156C9"/>
    <w:rsid w:val="00131F76"/>
    <w:rsid w:val="0014103E"/>
    <w:rsid w:val="00162A7F"/>
    <w:rsid w:val="0016518B"/>
    <w:rsid w:val="00177752"/>
    <w:rsid w:val="001A5D31"/>
    <w:rsid w:val="001C7552"/>
    <w:rsid w:val="001D25EE"/>
    <w:rsid w:val="00203C47"/>
    <w:rsid w:val="00203FB6"/>
    <w:rsid w:val="002262D8"/>
    <w:rsid w:val="00270B10"/>
    <w:rsid w:val="0027428F"/>
    <w:rsid w:val="00286184"/>
    <w:rsid w:val="00287E08"/>
    <w:rsid w:val="00294FCF"/>
    <w:rsid w:val="002A2D36"/>
    <w:rsid w:val="002B66F0"/>
    <w:rsid w:val="002C3491"/>
    <w:rsid w:val="002C388A"/>
    <w:rsid w:val="002D2DFC"/>
    <w:rsid w:val="002D451E"/>
    <w:rsid w:val="002D4913"/>
    <w:rsid w:val="002E5E9E"/>
    <w:rsid w:val="002F3244"/>
    <w:rsid w:val="00327351"/>
    <w:rsid w:val="003359FD"/>
    <w:rsid w:val="0033761C"/>
    <w:rsid w:val="00344BEB"/>
    <w:rsid w:val="00346463"/>
    <w:rsid w:val="0035320A"/>
    <w:rsid w:val="00360AF4"/>
    <w:rsid w:val="003A55F0"/>
    <w:rsid w:val="003B0695"/>
    <w:rsid w:val="003B6FA3"/>
    <w:rsid w:val="003B7D8F"/>
    <w:rsid w:val="003E19C5"/>
    <w:rsid w:val="003E6620"/>
    <w:rsid w:val="003F5C9C"/>
    <w:rsid w:val="004006B6"/>
    <w:rsid w:val="00401072"/>
    <w:rsid w:val="004011F5"/>
    <w:rsid w:val="00404E17"/>
    <w:rsid w:val="00414FF8"/>
    <w:rsid w:val="004326E6"/>
    <w:rsid w:val="00456382"/>
    <w:rsid w:val="00463581"/>
    <w:rsid w:val="004763BC"/>
    <w:rsid w:val="004806AF"/>
    <w:rsid w:val="004C06EC"/>
    <w:rsid w:val="004C4C60"/>
    <w:rsid w:val="004D04B8"/>
    <w:rsid w:val="004D29E9"/>
    <w:rsid w:val="004E1EF7"/>
    <w:rsid w:val="004E4F66"/>
    <w:rsid w:val="004F4B4B"/>
    <w:rsid w:val="00516E3C"/>
    <w:rsid w:val="005555A0"/>
    <w:rsid w:val="00561049"/>
    <w:rsid w:val="00567969"/>
    <w:rsid w:val="0057587C"/>
    <w:rsid w:val="005A6AE0"/>
    <w:rsid w:val="005B6054"/>
    <w:rsid w:val="005C25F1"/>
    <w:rsid w:val="005D1A38"/>
    <w:rsid w:val="005E6778"/>
    <w:rsid w:val="006141EE"/>
    <w:rsid w:val="0061594F"/>
    <w:rsid w:val="00617C75"/>
    <w:rsid w:val="00623617"/>
    <w:rsid w:val="006415CB"/>
    <w:rsid w:val="00647AFE"/>
    <w:rsid w:val="00654B12"/>
    <w:rsid w:val="00655AF6"/>
    <w:rsid w:val="006772D6"/>
    <w:rsid w:val="0068762B"/>
    <w:rsid w:val="006A3554"/>
    <w:rsid w:val="006A35C7"/>
    <w:rsid w:val="006A5C1D"/>
    <w:rsid w:val="006D39E3"/>
    <w:rsid w:val="006F664D"/>
    <w:rsid w:val="006F724F"/>
    <w:rsid w:val="0070252A"/>
    <w:rsid w:val="007153F3"/>
    <w:rsid w:val="00720E61"/>
    <w:rsid w:val="007257C6"/>
    <w:rsid w:val="0072721F"/>
    <w:rsid w:val="00743CED"/>
    <w:rsid w:val="00753C22"/>
    <w:rsid w:val="00767611"/>
    <w:rsid w:val="00781ABD"/>
    <w:rsid w:val="00794859"/>
    <w:rsid w:val="007A0DB5"/>
    <w:rsid w:val="007B269C"/>
    <w:rsid w:val="007C7C4A"/>
    <w:rsid w:val="007E1D65"/>
    <w:rsid w:val="007E20A3"/>
    <w:rsid w:val="007F4BFE"/>
    <w:rsid w:val="007F725F"/>
    <w:rsid w:val="0081209E"/>
    <w:rsid w:val="00812A86"/>
    <w:rsid w:val="0081593C"/>
    <w:rsid w:val="008267EE"/>
    <w:rsid w:val="00827C76"/>
    <w:rsid w:val="00831AAA"/>
    <w:rsid w:val="00837A20"/>
    <w:rsid w:val="00843E22"/>
    <w:rsid w:val="0086538A"/>
    <w:rsid w:val="0087068E"/>
    <w:rsid w:val="00874F87"/>
    <w:rsid w:val="008917BC"/>
    <w:rsid w:val="008C4565"/>
    <w:rsid w:val="008D6C49"/>
    <w:rsid w:val="0091581E"/>
    <w:rsid w:val="00921B7A"/>
    <w:rsid w:val="00924F02"/>
    <w:rsid w:val="0093202B"/>
    <w:rsid w:val="009357B8"/>
    <w:rsid w:val="009370D0"/>
    <w:rsid w:val="00950A60"/>
    <w:rsid w:val="00953AD2"/>
    <w:rsid w:val="009923D7"/>
    <w:rsid w:val="00995E9C"/>
    <w:rsid w:val="009B4C95"/>
    <w:rsid w:val="009C1B5A"/>
    <w:rsid w:val="009D457B"/>
    <w:rsid w:val="00A10DB7"/>
    <w:rsid w:val="00A236BB"/>
    <w:rsid w:val="00A30EC8"/>
    <w:rsid w:val="00A32D48"/>
    <w:rsid w:val="00A548D4"/>
    <w:rsid w:val="00A56F87"/>
    <w:rsid w:val="00A75764"/>
    <w:rsid w:val="00A83210"/>
    <w:rsid w:val="00A95B1D"/>
    <w:rsid w:val="00A97031"/>
    <w:rsid w:val="00AB5D1B"/>
    <w:rsid w:val="00AB6B5D"/>
    <w:rsid w:val="00AD1D8C"/>
    <w:rsid w:val="00AD300C"/>
    <w:rsid w:val="00AE02CA"/>
    <w:rsid w:val="00B06381"/>
    <w:rsid w:val="00B54BE1"/>
    <w:rsid w:val="00B562C9"/>
    <w:rsid w:val="00B64B35"/>
    <w:rsid w:val="00BA2427"/>
    <w:rsid w:val="00BB6C34"/>
    <w:rsid w:val="00BC0F05"/>
    <w:rsid w:val="00BF2610"/>
    <w:rsid w:val="00C13728"/>
    <w:rsid w:val="00C56E7C"/>
    <w:rsid w:val="00C61145"/>
    <w:rsid w:val="00C67B8B"/>
    <w:rsid w:val="00C701C9"/>
    <w:rsid w:val="00C703A3"/>
    <w:rsid w:val="00C7755D"/>
    <w:rsid w:val="00C827A9"/>
    <w:rsid w:val="00C83322"/>
    <w:rsid w:val="00CA1785"/>
    <w:rsid w:val="00CB15C5"/>
    <w:rsid w:val="00CB201F"/>
    <w:rsid w:val="00CC2234"/>
    <w:rsid w:val="00CD4F7D"/>
    <w:rsid w:val="00CF1F1B"/>
    <w:rsid w:val="00D02844"/>
    <w:rsid w:val="00D14B37"/>
    <w:rsid w:val="00D17D60"/>
    <w:rsid w:val="00D3617F"/>
    <w:rsid w:val="00D412ED"/>
    <w:rsid w:val="00D52AD9"/>
    <w:rsid w:val="00D6398F"/>
    <w:rsid w:val="00D64EE4"/>
    <w:rsid w:val="00D65222"/>
    <w:rsid w:val="00D8445B"/>
    <w:rsid w:val="00D902D6"/>
    <w:rsid w:val="00D97080"/>
    <w:rsid w:val="00DB0DE9"/>
    <w:rsid w:val="00DC0E22"/>
    <w:rsid w:val="00DD1C4C"/>
    <w:rsid w:val="00DD5593"/>
    <w:rsid w:val="00DE4440"/>
    <w:rsid w:val="00DE77E7"/>
    <w:rsid w:val="00DF31BF"/>
    <w:rsid w:val="00E1310A"/>
    <w:rsid w:val="00E16B24"/>
    <w:rsid w:val="00E34AC3"/>
    <w:rsid w:val="00E36B9A"/>
    <w:rsid w:val="00E42EE1"/>
    <w:rsid w:val="00E478BE"/>
    <w:rsid w:val="00E6439B"/>
    <w:rsid w:val="00E8147B"/>
    <w:rsid w:val="00E82707"/>
    <w:rsid w:val="00E8756B"/>
    <w:rsid w:val="00E935C3"/>
    <w:rsid w:val="00E944B2"/>
    <w:rsid w:val="00EB5B4C"/>
    <w:rsid w:val="00EE169D"/>
    <w:rsid w:val="00EE4F44"/>
    <w:rsid w:val="00EE5148"/>
    <w:rsid w:val="00F02FB0"/>
    <w:rsid w:val="00F0786C"/>
    <w:rsid w:val="00F10402"/>
    <w:rsid w:val="00F104F8"/>
    <w:rsid w:val="00F171A2"/>
    <w:rsid w:val="00F27656"/>
    <w:rsid w:val="00F278AB"/>
    <w:rsid w:val="00F30F4A"/>
    <w:rsid w:val="00F36FA3"/>
    <w:rsid w:val="00F41253"/>
    <w:rsid w:val="00F44AE1"/>
    <w:rsid w:val="00F70F03"/>
    <w:rsid w:val="00F84950"/>
    <w:rsid w:val="00F90165"/>
    <w:rsid w:val="00F9708B"/>
    <w:rsid w:val="00F971B9"/>
    <w:rsid w:val="00FA6DF1"/>
    <w:rsid w:val="00FA7226"/>
    <w:rsid w:val="00FB49F3"/>
    <w:rsid w:val="00FB7690"/>
    <w:rsid w:val="00FC7BEC"/>
    <w:rsid w:val="00FD033A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FA0CA"/>
  <w15:docId w15:val="{39291028-C500-47CE-8A0E-4B3FB5F9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34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2EE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A5D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5D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5D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D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D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3F64-540E-44E1-B144-8A209ECC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691</Words>
  <Characters>4185</Characters>
  <Application>Microsoft Office Word</Application>
  <DocSecurity>0</DocSecurity>
  <Lines>199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BARBARA</cp:lastModifiedBy>
  <cp:revision>64</cp:revision>
  <dcterms:created xsi:type="dcterms:W3CDTF">2014-01-09T18:25:00Z</dcterms:created>
  <dcterms:modified xsi:type="dcterms:W3CDTF">2021-04-06T19:35:00Z</dcterms:modified>
</cp:coreProperties>
</file>